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60DD55" w14:textId="6E6A8600" w:rsidR="00E702FD" w:rsidRDefault="00E702FD" w:rsidP="00335DA6">
      <w:pPr>
        <w:pStyle w:val="NoSpacing"/>
      </w:pPr>
    </w:p>
    <w:p w14:paraId="5ADC0B88" w14:textId="341F6D72" w:rsidR="00335DA6" w:rsidRDefault="00335DA6" w:rsidP="00335DA6">
      <w:pPr>
        <w:pStyle w:val="NoSpacing"/>
      </w:pPr>
    </w:p>
    <w:p w14:paraId="395262CE" w14:textId="77777777" w:rsidR="0062056E" w:rsidRPr="001F486B" w:rsidRDefault="0062056E" w:rsidP="00E442C8">
      <w:pPr>
        <w:pStyle w:val="NoSpacing"/>
        <w:jc w:val="center"/>
        <w:rPr>
          <w:b/>
          <w:bCs/>
          <w:sz w:val="32"/>
          <w:szCs w:val="32"/>
        </w:rPr>
      </w:pPr>
      <w:r w:rsidRPr="00E442C8">
        <w:rPr>
          <w:b/>
          <w:bCs/>
          <w:sz w:val="32"/>
          <w:szCs w:val="32"/>
          <w:highlight w:val="cyan"/>
        </w:rPr>
        <w:t>Advanced PBX Features</w:t>
      </w:r>
    </w:p>
    <w:p w14:paraId="28A53D8C" w14:textId="77777777" w:rsidR="0062056E" w:rsidRDefault="0062056E" w:rsidP="0062056E">
      <w:pPr>
        <w:pStyle w:val="NoSpacing"/>
      </w:pPr>
    </w:p>
    <w:p w14:paraId="6636ECFD" w14:textId="028EC312" w:rsidR="0062056E" w:rsidRPr="003C7996" w:rsidRDefault="00E442C8" w:rsidP="00E442C8">
      <w:pPr>
        <w:pStyle w:val="NoSpacing"/>
        <w:numPr>
          <w:ilvl w:val="0"/>
          <w:numId w:val="2"/>
        </w:numPr>
        <w:rPr>
          <w:lang w:val="en-GB"/>
        </w:rPr>
      </w:pPr>
      <w:r w:rsidRPr="00E442C8">
        <w:rPr>
          <w:b/>
          <w:bCs/>
          <w:color w:val="FF0000"/>
          <w:lang w:val="en-GB"/>
        </w:rPr>
        <w:t>ALL</w:t>
      </w:r>
      <w:r>
        <w:rPr>
          <w:lang w:val="en-GB"/>
        </w:rPr>
        <w:t xml:space="preserve"> </w:t>
      </w:r>
      <w:r w:rsidRPr="00E442C8">
        <w:rPr>
          <w:b/>
          <w:bCs/>
          <w:highlight w:val="yellow"/>
          <w:lang w:val="en-GB"/>
        </w:rPr>
        <w:t>STANDARD PBX Features</w:t>
      </w:r>
      <w:r>
        <w:rPr>
          <w:lang w:val="en-GB"/>
        </w:rPr>
        <w:t xml:space="preserve"> </w:t>
      </w:r>
      <w:r w:rsidRPr="00E442C8">
        <w:rPr>
          <w:b/>
          <w:bCs/>
          <w:color w:val="FF0000"/>
          <w:lang w:val="en-GB"/>
        </w:rPr>
        <w:t>+</w:t>
      </w:r>
      <w:r>
        <w:rPr>
          <w:lang w:val="en-GB"/>
        </w:rPr>
        <w:t xml:space="preserve"> the following:</w:t>
      </w:r>
    </w:p>
    <w:p w14:paraId="642E8A89" w14:textId="77777777" w:rsidR="0062056E" w:rsidRDefault="0062056E" w:rsidP="0062056E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Announcements</w:t>
      </w:r>
      <w:r>
        <w:rPr>
          <w:b/>
          <w:bCs/>
          <w:lang w:val="en-GB"/>
        </w:rPr>
        <w:t xml:space="preserve"> </w:t>
      </w:r>
      <w:r w:rsidRPr="00613AC3">
        <w:rPr>
          <w:color w:val="C00000"/>
          <w:lang w:val="en-GB"/>
        </w:rPr>
        <w:t>(</w:t>
      </w:r>
      <w:r w:rsidRPr="00627C88">
        <w:rPr>
          <w:b/>
          <w:bCs/>
          <w:color w:val="C00000"/>
          <w:lang w:val="en-GB"/>
        </w:rPr>
        <w:t>4+</w:t>
      </w:r>
      <w:r>
        <w:rPr>
          <w:color w:val="C00000"/>
          <w:lang w:val="en-GB"/>
        </w:rPr>
        <w:t xml:space="preserve"> </w:t>
      </w:r>
      <w:r w:rsidRPr="00613AC3">
        <w:rPr>
          <w:color w:val="C00000"/>
          <w:lang w:val="en-GB"/>
        </w:rPr>
        <w:t>Announcements)</w:t>
      </w:r>
    </w:p>
    <w:p w14:paraId="6885A7CC" w14:textId="77777777" w:rsidR="0062056E" w:rsidRPr="003C7996" w:rsidRDefault="0062056E" w:rsidP="0062056E">
      <w:pPr>
        <w:pStyle w:val="NoSpacing"/>
        <w:ind w:left="360"/>
        <w:rPr>
          <w:b/>
          <w:bCs/>
          <w:i/>
          <w:iCs/>
          <w:lang w:val="en-GB"/>
        </w:rPr>
      </w:pPr>
      <w:r w:rsidRPr="003C7996">
        <w:rPr>
          <w:i/>
          <w:iCs/>
          <w:lang w:val="en-GB"/>
        </w:rPr>
        <w:t xml:space="preserve">Setup a recording for the auto attendant that provides announcement to callers. </w:t>
      </w:r>
      <w:r w:rsidRPr="00613AC3">
        <w:rPr>
          <w:i/>
          <w:iCs/>
          <w:lang w:val="en-GB"/>
        </w:rPr>
        <w:t xml:space="preserve"> </w:t>
      </w:r>
    </w:p>
    <w:p w14:paraId="6A832AE1" w14:textId="77777777" w:rsidR="0062056E" w:rsidRPr="003C7996" w:rsidRDefault="0062056E" w:rsidP="0062056E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Authentication</w:t>
      </w:r>
    </w:p>
    <w:p w14:paraId="4510D78C" w14:textId="77777777" w:rsidR="0062056E" w:rsidRPr="003C7996" w:rsidRDefault="0062056E" w:rsidP="0062056E">
      <w:pPr>
        <w:pStyle w:val="NoSpacing"/>
        <w:ind w:left="360"/>
        <w:rPr>
          <w:i/>
          <w:iCs/>
          <w:lang w:val="en-GB"/>
        </w:rPr>
      </w:pPr>
      <w:r w:rsidRPr="003C7996">
        <w:rPr>
          <w:i/>
          <w:iCs/>
          <w:lang w:val="en-GB"/>
        </w:rPr>
        <w:t xml:space="preserve">Extendable with plugin support. Web interface authentication by default authenticates against </w:t>
      </w:r>
      <w:r>
        <w:rPr>
          <w:i/>
          <w:iCs/>
          <w:lang w:val="en-GB"/>
        </w:rPr>
        <w:t xml:space="preserve">our </w:t>
      </w:r>
      <w:r w:rsidRPr="003C7996">
        <w:rPr>
          <w:i/>
          <w:iCs/>
          <w:lang w:val="en-GB"/>
        </w:rPr>
        <w:t>PBX Database. LDAP is one and has also been tested with Microsoft Active Directory an OpenLDAP.</w:t>
      </w:r>
    </w:p>
    <w:p w14:paraId="3229FF96" w14:textId="77777777" w:rsidR="0062056E" w:rsidRPr="003C7996" w:rsidRDefault="0062056E" w:rsidP="0062056E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Call Block</w:t>
      </w:r>
    </w:p>
    <w:p w14:paraId="103EDC49" w14:textId="77777777" w:rsidR="0062056E" w:rsidRPr="003C7996" w:rsidRDefault="0062056E" w:rsidP="0062056E">
      <w:pPr>
        <w:pStyle w:val="NoSpacing"/>
        <w:ind w:left="360"/>
        <w:rPr>
          <w:i/>
          <w:iCs/>
          <w:lang w:val="en-GB"/>
        </w:rPr>
      </w:pPr>
      <w:r w:rsidRPr="003C7996">
        <w:rPr>
          <w:i/>
          <w:iCs/>
          <w:lang w:val="en-GB"/>
        </w:rPr>
        <w:t>Block inbound calls by the caller id.</w:t>
      </w:r>
    </w:p>
    <w:p w14:paraId="5695983D" w14:textId="77777777" w:rsidR="0062056E" w:rsidRPr="003C7996" w:rsidRDefault="0062056E" w:rsidP="0062056E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Call Broadcast</w:t>
      </w:r>
    </w:p>
    <w:p w14:paraId="43FE2D15" w14:textId="77777777" w:rsidR="0062056E" w:rsidRDefault="0062056E" w:rsidP="0062056E">
      <w:pPr>
        <w:pStyle w:val="NoSpacing"/>
        <w:ind w:left="360"/>
        <w:rPr>
          <w:i/>
          <w:iCs/>
          <w:lang w:val="en-GB"/>
        </w:rPr>
      </w:pPr>
      <w:r w:rsidRPr="003C7996">
        <w:rPr>
          <w:i/>
          <w:iCs/>
          <w:lang w:val="en-GB"/>
        </w:rPr>
        <w:t>Create a recording and select one or more groups to have the system call and play the recording.</w:t>
      </w:r>
    </w:p>
    <w:p w14:paraId="09145F11" w14:textId="77777777" w:rsidR="0062056E" w:rsidRPr="003C7996" w:rsidRDefault="0062056E" w:rsidP="0062056E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Call Recordings</w:t>
      </w:r>
    </w:p>
    <w:p w14:paraId="6D8FB9E2" w14:textId="77777777" w:rsidR="0062056E" w:rsidRPr="003C7996" w:rsidRDefault="0062056E" w:rsidP="0062056E">
      <w:pPr>
        <w:pStyle w:val="NoSpacing"/>
        <w:ind w:left="360"/>
        <w:rPr>
          <w:i/>
          <w:iCs/>
          <w:lang w:val="en-GB"/>
        </w:rPr>
      </w:pPr>
      <w:r w:rsidRPr="003C7996">
        <w:rPr>
          <w:i/>
          <w:iCs/>
          <w:lang w:val="en-GB"/>
        </w:rPr>
        <w:t>Record all or some calls or parts of the call.</w:t>
      </w:r>
    </w:p>
    <w:p w14:paraId="3DDB0179" w14:textId="77777777" w:rsidR="0062056E" w:rsidRPr="003C7996" w:rsidRDefault="0062056E" w:rsidP="0062056E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Call Detail Records</w:t>
      </w:r>
    </w:p>
    <w:p w14:paraId="15D447DD" w14:textId="77777777" w:rsidR="0062056E" w:rsidRPr="003C7996" w:rsidRDefault="0062056E" w:rsidP="0062056E">
      <w:pPr>
        <w:pStyle w:val="NoSpacing"/>
        <w:ind w:left="360"/>
        <w:rPr>
          <w:i/>
          <w:iCs/>
          <w:lang w:val="en-GB"/>
        </w:rPr>
      </w:pPr>
      <w:r w:rsidRPr="003C7996">
        <w:rPr>
          <w:i/>
          <w:iCs/>
          <w:lang w:val="en-GB"/>
        </w:rPr>
        <w:t>Various reporting capabilities to see who called, when, call length, export to a csv file, and call detail statistics.</w:t>
      </w:r>
    </w:p>
    <w:p w14:paraId="0BD5B903" w14:textId="77777777" w:rsidR="0062056E" w:rsidRPr="003C7996" w:rsidRDefault="0062056E" w:rsidP="0062056E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Queues</w:t>
      </w:r>
    </w:p>
    <w:p w14:paraId="212765C2" w14:textId="77777777" w:rsidR="0062056E" w:rsidRPr="003C7996" w:rsidRDefault="0062056E" w:rsidP="0062056E">
      <w:pPr>
        <w:pStyle w:val="NoSpacing"/>
        <w:ind w:left="360"/>
        <w:rPr>
          <w:i/>
          <w:iCs/>
          <w:lang w:val="en-GB"/>
        </w:rPr>
      </w:pPr>
      <w:r w:rsidRPr="003C7996">
        <w:rPr>
          <w:i/>
          <w:iCs/>
          <w:lang w:val="en-GB"/>
        </w:rPr>
        <w:t>Load calls into queues so they can be answered in the order they came into the queue.</w:t>
      </w:r>
    </w:p>
    <w:p w14:paraId="7F7789C1" w14:textId="77777777" w:rsidR="0062056E" w:rsidRPr="003C7996" w:rsidRDefault="0062056E" w:rsidP="0062056E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Call Routing</w:t>
      </w:r>
    </w:p>
    <w:p w14:paraId="27ECBFDA" w14:textId="77777777" w:rsidR="0062056E" w:rsidRPr="003C7996" w:rsidRDefault="0062056E" w:rsidP="0062056E">
      <w:pPr>
        <w:pStyle w:val="NoSpacing"/>
        <w:ind w:left="360"/>
        <w:rPr>
          <w:i/>
          <w:iCs/>
          <w:lang w:val="en-GB"/>
        </w:rPr>
      </w:pPr>
      <w:r w:rsidRPr="003C7996">
        <w:rPr>
          <w:i/>
          <w:iCs/>
          <w:lang w:val="en-GB"/>
        </w:rPr>
        <w:t xml:space="preserve">Send the call different directions or perform actions based on reading the caller id info or other call information. </w:t>
      </w:r>
    </w:p>
    <w:p w14:paraId="4088E915" w14:textId="77777777" w:rsidR="0062056E" w:rsidRPr="003C7996" w:rsidRDefault="0062056E" w:rsidP="0062056E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Conference Center</w:t>
      </w:r>
    </w:p>
    <w:p w14:paraId="5F62B121" w14:textId="77777777" w:rsidR="0062056E" w:rsidRPr="003C7996" w:rsidRDefault="0062056E" w:rsidP="0062056E">
      <w:pPr>
        <w:pStyle w:val="NoSpacing"/>
        <w:ind w:left="360"/>
        <w:rPr>
          <w:i/>
          <w:iCs/>
          <w:lang w:val="en-GB"/>
        </w:rPr>
      </w:pPr>
      <w:r w:rsidRPr="003C7996">
        <w:rPr>
          <w:i/>
          <w:iCs/>
          <w:lang w:val="en-GB"/>
        </w:rPr>
        <w:t xml:space="preserve">Unlimited conference rooms with moderator and </w:t>
      </w:r>
      <w:r w:rsidRPr="00746192">
        <w:rPr>
          <w:i/>
          <w:iCs/>
          <w:lang w:val="en-GB"/>
        </w:rPr>
        <w:t>participants</w:t>
      </w:r>
      <w:r w:rsidRPr="003C7996">
        <w:rPr>
          <w:i/>
          <w:iCs/>
          <w:lang w:val="en-GB"/>
        </w:rPr>
        <w:t>, pin numbers, call recording, mute all, caller announce and more…</w:t>
      </w:r>
    </w:p>
    <w:p w14:paraId="68322B68" w14:textId="77777777" w:rsidR="0062056E" w:rsidRPr="003C7996" w:rsidRDefault="0062056E" w:rsidP="0062056E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Dial by Name (*411)</w:t>
      </w:r>
    </w:p>
    <w:p w14:paraId="67B82E9D" w14:textId="77777777" w:rsidR="0062056E" w:rsidRPr="003C7996" w:rsidRDefault="0062056E" w:rsidP="0062056E">
      <w:pPr>
        <w:pStyle w:val="NoSpacing"/>
        <w:ind w:left="360"/>
        <w:rPr>
          <w:i/>
          <w:iCs/>
          <w:lang w:val="en-GB"/>
        </w:rPr>
      </w:pPr>
      <w:r w:rsidRPr="003C7996">
        <w:rPr>
          <w:i/>
          <w:iCs/>
          <w:lang w:val="en-GB"/>
        </w:rPr>
        <w:t>Search by first name or last name to find extension numbers on the system.</w:t>
      </w:r>
    </w:p>
    <w:p w14:paraId="1FE12437" w14:textId="77777777" w:rsidR="0062056E" w:rsidRPr="003C7996" w:rsidRDefault="0062056E" w:rsidP="0062056E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Gateways</w:t>
      </w:r>
    </w:p>
    <w:p w14:paraId="1B370A08" w14:textId="77777777" w:rsidR="0062056E" w:rsidRPr="003C7996" w:rsidRDefault="0062056E" w:rsidP="0062056E">
      <w:pPr>
        <w:pStyle w:val="NoSpacing"/>
        <w:ind w:left="360"/>
        <w:rPr>
          <w:b/>
          <w:bCs/>
          <w:i/>
          <w:iCs/>
          <w:lang w:val="en-GB"/>
        </w:rPr>
      </w:pPr>
      <w:r w:rsidRPr="003C7996">
        <w:rPr>
          <w:i/>
          <w:iCs/>
          <w:lang w:val="en-GB"/>
        </w:rPr>
        <w:t>Gateways provide access into other voice networks. These can be voice providers or other systems that require SIP registration.</w:t>
      </w:r>
    </w:p>
    <w:p w14:paraId="2988834A" w14:textId="77777777" w:rsidR="0062056E" w:rsidRPr="003C7996" w:rsidRDefault="0062056E" w:rsidP="0062056E">
      <w:pPr>
        <w:pStyle w:val="NoSpacing"/>
        <w:numPr>
          <w:ilvl w:val="0"/>
          <w:numId w:val="1"/>
        </w:numPr>
        <w:rPr>
          <w:b/>
          <w:bCs/>
        </w:rPr>
      </w:pPr>
      <w:r w:rsidRPr="003C7996">
        <w:rPr>
          <w:b/>
          <w:bCs/>
        </w:rPr>
        <w:t>IVR Menus (Auto Attendant)</w:t>
      </w:r>
      <w:r w:rsidRPr="00746192">
        <w:rPr>
          <w:b/>
          <w:bCs/>
        </w:rPr>
        <w:t xml:space="preserve"> – </w:t>
      </w:r>
      <w:r w:rsidRPr="00301637">
        <w:rPr>
          <w:b/>
          <w:bCs/>
          <w:color w:val="C00000"/>
        </w:rPr>
        <w:t>3+</w:t>
      </w:r>
      <w:r w:rsidRPr="00746192">
        <w:rPr>
          <w:color w:val="C00000"/>
        </w:rPr>
        <w:t xml:space="preserve"> IVR</w:t>
      </w:r>
    </w:p>
    <w:p w14:paraId="75217211" w14:textId="77777777" w:rsidR="0062056E" w:rsidRPr="003C7996" w:rsidRDefault="0062056E" w:rsidP="0062056E">
      <w:pPr>
        <w:pStyle w:val="NoSpacing"/>
        <w:ind w:left="360"/>
        <w:rPr>
          <w:i/>
          <w:iCs/>
          <w:lang w:val="en-GB"/>
        </w:rPr>
      </w:pPr>
      <w:r w:rsidRPr="003C7996">
        <w:rPr>
          <w:i/>
          <w:iCs/>
          <w:lang w:val="en-GB"/>
        </w:rPr>
        <w:t xml:space="preserve">Create a structured interactive voice prompt for callers to use. Uses </w:t>
      </w:r>
      <w:r>
        <w:rPr>
          <w:i/>
          <w:iCs/>
          <w:lang w:val="en-GB"/>
        </w:rPr>
        <w:t>VoIPVoice Switch</w:t>
      </w:r>
      <w:r w:rsidRPr="003C7996">
        <w:rPr>
          <w:i/>
          <w:iCs/>
          <w:lang w:val="en-GB"/>
        </w:rPr>
        <w:t xml:space="preserve"> IVR and</w:t>
      </w:r>
      <w:r>
        <w:rPr>
          <w:i/>
          <w:iCs/>
          <w:lang w:val="en-GB"/>
        </w:rPr>
        <w:t xml:space="preserve"> </w:t>
      </w:r>
      <w:r w:rsidRPr="003C7996">
        <w:rPr>
          <w:i/>
          <w:iCs/>
          <w:lang w:val="en-GB"/>
        </w:rPr>
        <w:t>delivered from Database on Demand. Cached to memcache with IVR Menu Options all editable at once. Also works with Text to Speech.</w:t>
      </w:r>
    </w:p>
    <w:p w14:paraId="1F21DB42" w14:textId="77777777" w:rsidR="0062056E" w:rsidRPr="003C7996" w:rsidRDefault="0062056E" w:rsidP="0062056E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Paging</w:t>
      </w:r>
    </w:p>
    <w:p w14:paraId="70E527CC" w14:textId="77777777" w:rsidR="0062056E" w:rsidRPr="003C7996" w:rsidRDefault="0062056E" w:rsidP="0062056E">
      <w:pPr>
        <w:pStyle w:val="NoSpacing"/>
        <w:ind w:left="360"/>
        <w:rPr>
          <w:i/>
          <w:iCs/>
          <w:lang w:val="en-GB"/>
        </w:rPr>
      </w:pPr>
      <w:r w:rsidRPr="003C7996">
        <w:rPr>
          <w:i/>
          <w:iCs/>
          <w:lang w:val="en-GB"/>
        </w:rPr>
        <w:t>Page another extension with or without password</w:t>
      </w:r>
    </w:p>
    <w:p w14:paraId="2234BF7D" w14:textId="77777777" w:rsidR="0062056E" w:rsidRPr="003C7996" w:rsidRDefault="0062056E" w:rsidP="0062056E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User and Group Management</w:t>
      </w:r>
    </w:p>
    <w:p w14:paraId="5CA2D3FC" w14:textId="10294A8E" w:rsidR="0062056E" w:rsidRPr="003C7996" w:rsidRDefault="0062056E" w:rsidP="0062056E">
      <w:pPr>
        <w:pStyle w:val="NoSpacing"/>
        <w:ind w:left="360"/>
        <w:rPr>
          <w:i/>
          <w:iCs/>
          <w:lang w:val="en-GB"/>
        </w:rPr>
      </w:pPr>
      <w:r w:rsidRPr="003C7996">
        <w:rPr>
          <w:i/>
          <w:iCs/>
          <w:lang w:val="en-GB"/>
        </w:rPr>
        <w:t xml:space="preserve">Edit, </w:t>
      </w:r>
      <w:r w:rsidR="00F529CA" w:rsidRPr="003C7996">
        <w:rPr>
          <w:i/>
          <w:iCs/>
          <w:lang w:val="en-GB"/>
        </w:rPr>
        <w:t>change,</w:t>
      </w:r>
      <w:r w:rsidRPr="003C7996">
        <w:rPr>
          <w:i/>
          <w:iCs/>
          <w:lang w:val="en-GB"/>
        </w:rPr>
        <w:t xml:space="preserve"> or add users of all permission levels.</w:t>
      </w:r>
    </w:p>
    <w:p w14:paraId="6DAB3F83" w14:textId="77777777" w:rsidR="0062056E" w:rsidRPr="003C7996" w:rsidRDefault="0062056E" w:rsidP="0062056E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Voicemail Transcription</w:t>
      </w:r>
    </w:p>
    <w:p w14:paraId="5DB0840B" w14:textId="5729481A" w:rsidR="0062056E" w:rsidRDefault="0062056E" w:rsidP="0062056E">
      <w:pPr>
        <w:pStyle w:val="NoSpacing"/>
        <w:ind w:left="360"/>
        <w:rPr>
          <w:i/>
          <w:iCs/>
          <w:lang w:val="en-GB"/>
        </w:rPr>
      </w:pPr>
      <w:r w:rsidRPr="003C7996">
        <w:rPr>
          <w:i/>
          <w:iCs/>
          <w:lang w:val="en-GB"/>
        </w:rPr>
        <w:t>Converts voicemails to text.</w:t>
      </w:r>
    </w:p>
    <w:p w14:paraId="65BFE137" w14:textId="0D2FD7AC" w:rsidR="0016126F" w:rsidRDefault="0016126F" w:rsidP="0016126F">
      <w:pPr>
        <w:rPr>
          <w:i/>
          <w:iCs/>
          <w:lang w:val="en-GB"/>
        </w:rPr>
      </w:pPr>
    </w:p>
    <w:p w14:paraId="549CA4B1" w14:textId="77777777" w:rsidR="0016126F" w:rsidRDefault="0016126F" w:rsidP="0016126F">
      <w:pPr>
        <w:pStyle w:val="NoSpacing"/>
        <w:jc w:val="center"/>
        <w:rPr>
          <w:b/>
          <w:bCs/>
          <w:sz w:val="32"/>
          <w:szCs w:val="32"/>
          <w:highlight w:val="green"/>
        </w:rPr>
      </w:pPr>
    </w:p>
    <w:p w14:paraId="3F6C095D" w14:textId="77777777" w:rsidR="0016126F" w:rsidRDefault="0016126F" w:rsidP="0016126F">
      <w:pPr>
        <w:pStyle w:val="NoSpacing"/>
        <w:jc w:val="center"/>
        <w:rPr>
          <w:b/>
          <w:bCs/>
          <w:sz w:val="32"/>
          <w:szCs w:val="32"/>
          <w:highlight w:val="green"/>
        </w:rPr>
      </w:pPr>
    </w:p>
    <w:p w14:paraId="33E8B964" w14:textId="77777777" w:rsidR="0016126F" w:rsidRDefault="0016126F" w:rsidP="0016126F">
      <w:pPr>
        <w:pStyle w:val="NoSpacing"/>
        <w:jc w:val="center"/>
        <w:rPr>
          <w:b/>
          <w:bCs/>
          <w:sz w:val="32"/>
          <w:szCs w:val="32"/>
          <w:highlight w:val="green"/>
        </w:rPr>
      </w:pPr>
    </w:p>
    <w:p w14:paraId="52246409" w14:textId="2EB0137F" w:rsidR="0016126F" w:rsidRPr="00824E57" w:rsidRDefault="0016126F" w:rsidP="0016126F">
      <w:pPr>
        <w:pStyle w:val="NoSpacing"/>
        <w:jc w:val="center"/>
        <w:rPr>
          <w:b/>
          <w:bCs/>
          <w:sz w:val="32"/>
          <w:szCs w:val="32"/>
        </w:rPr>
      </w:pPr>
      <w:r w:rsidRPr="00180AB6">
        <w:rPr>
          <w:b/>
          <w:bCs/>
          <w:sz w:val="32"/>
          <w:szCs w:val="32"/>
          <w:highlight w:val="green"/>
        </w:rPr>
        <w:t>Platinum PBX Features</w:t>
      </w:r>
    </w:p>
    <w:p w14:paraId="591E8BC1" w14:textId="77777777" w:rsidR="0016126F" w:rsidRDefault="0016126F" w:rsidP="0016126F">
      <w:pPr>
        <w:pStyle w:val="NoSpacing"/>
      </w:pPr>
    </w:p>
    <w:p w14:paraId="03E446D4" w14:textId="77777777" w:rsidR="0016126F" w:rsidRPr="003C7996" w:rsidRDefault="0016126F" w:rsidP="0016126F">
      <w:pPr>
        <w:pStyle w:val="NoSpacing"/>
        <w:numPr>
          <w:ilvl w:val="0"/>
          <w:numId w:val="4"/>
        </w:numPr>
        <w:rPr>
          <w:lang w:val="en-GB"/>
        </w:rPr>
      </w:pPr>
      <w:r w:rsidRPr="00E442C8">
        <w:rPr>
          <w:b/>
          <w:bCs/>
          <w:color w:val="FF0000"/>
          <w:lang w:val="en-GB"/>
        </w:rPr>
        <w:t>ALL</w:t>
      </w:r>
      <w:r>
        <w:rPr>
          <w:lang w:val="en-GB"/>
        </w:rPr>
        <w:t xml:space="preserve"> </w:t>
      </w:r>
      <w:r w:rsidRPr="00180AB6">
        <w:rPr>
          <w:b/>
          <w:bCs/>
          <w:highlight w:val="cyan"/>
          <w:lang w:val="en-GB"/>
        </w:rPr>
        <w:t>ADVANCED</w:t>
      </w:r>
      <w:r w:rsidRPr="00180AB6">
        <w:rPr>
          <w:highlight w:val="cyan"/>
          <w:lang w:val="en-GB"/>
        </w:rPr>
        <w:t xml:space="preserve"> </w:t>
      </w:r>
      <w:r w:rsidRPr="00180AB6">
        <w:rPr>
          <w:b/>
          <w:bCs/>
          <w:highlight w:val="cyan"/>
          <w:lang w:val="en-GB"/>
        </w:rPr>
        <w:t>PBX Features</w:t>
      </w:r>
      <w:r>
        <w:rPr>
          <w:lang w:val="en-GB"/>
        </w:rPr>
        <w:t xml:space="preserve"> </w:t>
      </w:r>
      <w:r w:rsidRPr="00E442C8">
        <w:rPr>
          <w:b/>
          <w:bCs/>
          <w:color w:val="FF0000"/>
          <w:lang w:val="en-GB"/>
        </w:rPr>
        <w:t>+</w:t>
      </w:r>
      <w:r>
        <w:rPr>
          <w:lang w:val="en-GB"/>
        </w:rPr>
        <w:t xml:space="preserve"> the following:</w:t>
      </w:r>
    </w:p>
    <w:p w14:paraId="677DF314" w14:textId="77777777" w:rsidR="0016126F" w:rsidRPr="00824E57" w:rsidRDefault="0016126F" w:rsidP="0016126F">
      <w:pPr>
        <w:pStyle w:val="NoSpacing"/>
        <w:numPr>
          <w:ilvl w:val="0"/>
          <w:numId w:val="3"/>
        </w:numPr>
        <w:rPr>
          <w:lang w:val="en-GB"/>
        </w:rPr>
      </w:pPr>
      <w:r w:rsidRPr="00952041">
        <w:rPr>
          <w:b/>
          <w:bCs/>
          <w:lang w:val="en-GB"/>
        </w:rPr>
        <w:t>Call Center</w:t>
      </w:r>
      <w:r>
        <w:rPr>
          <w:lang w:val="en-GB"/>
        </w:rPr>
        <w:t xml:space="preserve"> </w:t>
      </w:r>
    </w:p>
    <w:p w14:paraId="65E32BB7" w14:textId="77777777" w:rsidR="0016126F" w:rsidRPr="00A80C75" w:rsidRDefault="0016126F" w:rsidP="0016126F">
      <w:pPr>
        <w:pStyle w:val="NoSpacing"/>
        <w:ind w:left="360"/>
        <w:rPr>
          <w:i/>
          <w:iCs/>
          <w:lang w:val="en-GB"/>
        </w:rPr>
      </w:pPr>
      <w:r w:rsidRPr="00A80C75">
        <w:rPr>
          <w:i/>
          <w:iCs/>
          <w:lang w:val="en-GB"/>
        </w:rPr>
        <w:t>Creates a robust call center environment with agent tiers.</w:t>
      </w:r>
    </w:p>
    <w:p w14:paraId="5711096F" w14:textId="77777777" w:rsidR="0016126F" w:rsidRPr="00D426AF" w:rsidRDefault="0016126F" w:rsidP="0016126F">
      <w:pPr>
        <w:pStyle w:val="NoSpacing"/>
        <w:numPr>
          <w:ilvl w:val="0"/>
          <w:numId w:val="3"/>
        </w:numPr>
        <w:rPr>
          <w:lang w:val="en-GB"/>
        </w:rPr>
      </w:pPr>
      <w:r w:rsidRPr="00952041">
        <w:rPr>
          <w:b/>
          <w:bCs/>
          <w:lang w:val="en-GB"/>
        </w:rPr>
        <w:t>Direct Inward System Access</w:t>
      </w:r>
      <w:r w:rsidRPr="00D426AF">
        <w:rPr>
          <w:lang w:val="en-GB"/>
        </w:rPr>
        <w:t xml:space="preserve"> (DISA) </w:t>
      </w:r>
    </w:p>
    <w:p w14:paraId="43A3CE20" w14:textId="77777777" w:rsidR="0016126F" w:rsidRPr="00A80C75" w:rsidRDefault="0016126F" w:rsidP="0016126F">
      <w:pPr>
        <w:pStyle w:val="NoSpacing"/>
        <w:ind w:left="360"/>
        <w:rPr>
          <w:i/>
          <w:iCs/>
          <w:lang w:val="en-GB"/>
        </w:rPr>
      </w:pPr>
      <w:r w:rsidRPr="00A80C75">
        <w:rPr>
          <w:i/>
          <w:iCs/>
          <w:lang w:val="en-GB"/>
        </w:rPr>
        <w:t>Gives ability to call into the system, put in a pin code, and then call back outbound.</w:t>
      </w:r>
    </w:p>
    <w:p w14:paraId="7E27838E" w14:textId="77777777" w:rsidR="0016126F" w:rsidRPr="00952041" w:rsidRDefault="0016126F" w:rsidP="0016126F">
      <w:pPr>
        <w:pStyle w:val="NoSpacing"/>
        <w:numPr>
          <w:ilvl w:val="0"/>
          <w:numId w:val="3"/>
        </w:numPr>
        <w:rPr>
          <w:lang w:val="en-GB"/>
        </w:rPr>
      </w:pPr>
      <w:r w:rsidRPr="00CA6308">
        <w:rPr>
          <w:b/>
          <w:bCs/>
          <w:lang w:val="en-GB"/>
        </w:rPr>
        <w:t>Fax Server</w:t>
      </w:r>
      <w:r w:rsidRPr="00952041">
        <w:rPr>
          <w:lang w:val="en-GB"/>
        </w:rPr>
        <w:t xml:space="preserve"> </w:t>
      </w:r>
    </w:p>
    <w:p w14:paraId="4CEEC7EF" w14:textId="77777777" w:rsidR="0016126F" w:rsidRPr="00A80C75" w:rsidRDefault="0016126F" w:rsidP="0016126F">
      <w:pPr>
        <w:pStyle w:val="NoSpacing"/>
        <w:ind w:left="360"/>
        <w:rPr>
          <w:i/>
          <w:iCs/>
          <w:lang w:val="en-GB"/>
        </w:rPr>
      </w:pPr>
      <w:r w:rsidRPr="00A80C75">
        <w:rPr>
          <w:i/>
          <w:iCs/>
          <w:lang w:val="en-GB"/>
        </w:rPr>
        <w:t>A virtual fax machine that can send and receive faxes with advanced features.</w:t>
      </w:r>
    </w:p>
    <w:p w14:paraId="7F7904A5" w14:textId="77777777" w:rsidR="0016126F" w:rsidRPr="00952041" w:rsidRDefault="0016126F" w:rsidP="0016126F">
      <w:pPr>
        <w:pStyle w:val="NoSpacing"/>
        <w:numPr>
          <w:ilvl w:val="0"/>
          <w:numId w:val="3"/>
        </w:numPr>
        <w:rPr>
          <w:lang w:val="en-GB"/>
        </w:rPr>
      </w:pPr>
      <w:r w:rsidRPr="00CA6308">
        <w:rPr>
          <w:b/>
          <w:bCs/>
          <w:lang w:val="en-GB"/>
        </w:rPr>
        <w:t>Hot Desking</w:t>
      </w:r>
      <w:r w:rsidRPr="00952041">
        <w:rPr>
          <w:lang w:val="en-GB"/>
        </w:rPr>
        <w:t xml:space="preserve"> </w:t>
      </w:r>
    </w:p>
    <w:p w14:paraId="60B43290" w14:textId="77777777" w:rsidR="0016126F" w:rsidRPr="00A80C75" w:rsidRDefault="0016126F" w:rsidP="0016126F">
      <w:pPr>
        <w:pStyle w:val="NoSpacing"/>
        <w:ind w:left="360"/>
        <w:rPr>
          <w:i/>
          <w:iCs/>
          <w:lang w:val="en-GB"/>
        </w:rPr>
      </w:pPr>
      <w:r w:rsidRPr="00A80C75">
        <w:rPr>
          <w:i/>
          <w:iCs/>
          <w:lang w:val="en-GB"/>
        </w:rPr>
        <w:t>A way to login to another phone device and temporarily or permanently become another extension. This is sometimes known as ‘hoteling’ and ‘extension mobility’</w:t>
      </w:r>
    </w:p>
    <w:p w14:paraId="7C04ABA1" w14:textId="77777777" w:rsidR="0016126F" w:rsidRPr="00CA6308" w:rsidRDefault="0016126F" w:rsidP="0016126F">
      <w:pPr>
        <w:pStyle w:val="NoSpacing"/>
        <w:numPr>
          <w:ilvl w:val="0"/>
          <w:numId w:val="3"/>
        </w:numPr>
        <w:rPr>
          <w:lang w:val="en-GB"/>
        </w:rPr>
      </w:pPr>
      <w:r w:rsidRPr="00CA6308">
        <w:rPr>
          <w:b/>
          <w:bCs/>
          <w:lang w:val="en-GB"/>
        </w:rPr>
        <w:t xml:space="preserve">Operator Panel </w:t>
      </w:r>
    </w:p>
    <w:p w14:paraId="5A394037" w14:textId="77777777" w:rsidR="0016126F" w:rsidRPr="00A80C75" w:rsidRDefault="0016126F" w:rsidP="0016126F">
      <w:pPr>
        <w:pStyle w:val="NoSpacing"/>
        <w:ind w:left="360"/>
        <w:rPr>
          <w:i/>
          <w:iCs/>
          <w:lang w:val="en-GB"/>
        </w:rPr>
      </w:pPr>
      <w:r w:rsidRPr="00A80C75">
        <w:rPr>
          <w:i/>
          <w:iCs/>
          <w:lang w:val="en-GB"/>
        </w:rPr>
        <w:t>A virtual panel that agents can drag and drop transfer calls. Adjust call state from available, on break, do not disturb and logged out.</w:t>
      </w:r>
    </w:p>
    <w:p w14:paraId="61615A37" w14:textId="77777777" w:rsidR="0016126F" w:rsidRPr="00CA6308" w:rsidRDefault="0016126F" w:rsidP="0016126F">
      <w:pPr>
        <w:pStyle w:val="NoSpacing"/>
        <w:numPr>
          <w:ilvl w:val="0"/>
          <w:numId w:val="3"/>
        </w:numPr>
        <w:rPr>
          <w:lang w:val="en-GB"/>
        </w:rPr>
      </w:pPr>
      <w:r w:rsidRPr="00CA6308">
        <w:rPr>
          <w:b/>
          <w:bCs/>
          <w:lang w:val="en-GB"/>
        </w:rPr>
        <w:t xml:space="preserve">Recordings </w:t>
      </w:r>
    </w:p>
    <w:p w14:paraId="6ECEE0D2" w14:textId="77777777" w:rsidR="0016126F" w:rsidRPr="00A80C75" w:rsidRDefault="0016126F" w:rsidP="0016126F">
      <w:pPr>
        <w:pStyle w:val="NoSpacing"/>
        <w:ind w:left="360"/>
        <w:rPr>
          <w:i/>
          <w:iCs/>
          <w:lang w:val="en-GB"/>
        </w:rPr>
      </w:pPr>
      <w:r w:rsidRPr="00A80C75">
        <w:rPr>
          <w:i/>
          <w:iCs/>
          <w:lang w:val="en-GB"/>
        </w:rPr>
        <w:t>Create and manage personalized recordings.</w:t>
      </w:r>
    </w:p>
    <w:p w14:paraId="1193C743" w14:textId="77777777" w:rsidR="0016126F" w:rsidRPr="00A80C75" w:rsidRDefault="0016126F" w:rsidP="0016126F">
      <w:pPr>
        <w:pStyle w:val="NoSpacing"/>
        <w:numPr>
          <w:ilvl w:val="0"/>
          <w:numId w:val="3"/>
        </w:numPr>
        <w:rPr>
          <w:lang w:val="en-GB"/>
        </w:rPr>
      </w:pPr>
      <w:r w:rsidRPr="00A80C75">
        <w:rPr>
          <w:b/>
          <w:bCs/>
          <w:lang w:val="en-GB"/>
        </w:rPr>
        <w:t>WebRTC</w:t>
      </w:r>
      <w:r w:rsidRPr="00A80C75">
        <w:rPr>
          <w:lang w:val="en-GB"/>
        </w:rPr>
        <w:t xml:space="preserve"> </w:t>
      </w:r>
    </w:p>
    <w:p w14:paraId="6D500943" w14:textId="77777777" w:rsidR="0016126F" w:rsidRPr="00A80C75" w:rsidRDefault="0016126F" w:rsidP="0016126F">
      <w:pPr>
        <w:pStyle w:val="NoSpacing"/>
        <w:ind w:left="360"/>
        <w:rPr>
          <w:i/>
          <w:iCs/>
          <w:lang w:val="en-GB"/>
        </w:rPr>
      </w:pPr>
      <w:r w:rsidRPr="00A80C75">
        <w:rPr>
          <w:i/>
          <w:iCs/>
          <w:lang w:val="en-GB"/>
        </w:rPr>
        <w:t>Make and receive video calls with a web browser.</w:t>
      </w:r>
      <w:r w:rsidRPr="00A80C75">
        <w:rPr>
          <w:i/>
          <w:iCs/>
          <w:lang w:val="en-GB"/>
        </w:rPr>
        <w:cr/>
      </w:r>
    </w:p>
    <w:p w14:paraId="7F71890B" w14:textId="34CA5B7C" w:rsidR="0016126F" w:rsidRPr="0016126F" w:rsidRDefault="0016126F" w:rsidP="0016126F">
      <w:pPr>
        <w:tabs>
          <w:tab w:val="left" w:pos="1140"/>
        </w:tabs>
        <w:rPr>
          <w:lang w:val="en-GB"/>
        </w:rPr>
      </w:pPr>
    </w:p>
    <w:sectPr w:rsidR="0016126F" w:rsidRPr="0016126F" w:rsidSect="00603A32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0C72AB" w14:textId="77777777" w:rsidR="004C28CC" w:rsidRDefault="004C28CC" w:rsidP="00BE526F">
      <w:pPr>
        <w:spacing w:after="0" w:line="240" w:lineRule="auto"/>
      </w:pPr>
      <w:r>
        <w:separator/>
      </w:r>
    </w:p>
  </w:endnote>
  <w:endnote w:type="continuationSeparator" w:id="0">
    <w:p w14:paraId="12F6F030" w14:textId="77777777" w:rsidR="004C28CC" w:rsidRDefault="004C28CC" w:rsidP="00BE5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74DEDB" w14:textId="3402DF36" w:rsidR="009234E2" w:rsidRPr="00AD6E8A" w:rsidRDefault="00AD6E8A" w:rsidP="00463741">
    <w:pPr>
      <w:pStyle w:val="Header"/>
      <w:pBdr>
        <w:top w:val="single" w:sz="6" w:space="10" w:color="4472C4" w:themeColor="accent1"/>
      </w:pBdr>
      <w:spacing w:before="240"/>
      <w:rPr>
        <w:color w:val="993300"/>
        <w:sz w:val="20"/>
        <w:szCs w:val="20"/>
        <w:lang w:val="en-GB"/>
      </w:rPr>
    </w:pPr>
    <w:r>
      <w:rPr>
        <w:color w:val="993300"/>
        <w:sz w:val="20"/>
        <w:szCs w:val="20"/>
        <w:lang w:val="en-GB"/>
      </w:rPr>
      <w:t>Kempston</w:t>
    </w:r>
    <w:r w:rsidR="00B05952" w:rsidRPr="00605B3C">
      <w:rPr>
        <w:color w:val="993300"/>
        <w:sz w:val="20"/>
        <w:szCs w:val="20"/>
        <w:lang w:val="en-GB"/>
      </w:rPr>
      <w:t>, Bedford, MK4</w:t>
    </w:r>
    <w:r>
      <w:rPr>
        <w:color w:val="993300"/>
        <w:sz w:val="20"/>
        <w:szCs w:val="20"/>
        <w:lang w:val="en-GB"/>
      </w:rPr>
      <w:t>2</w:t>
    </w:r>
    <w:r w:rsidR="00B05952" w:rsidRPr="00605B3C">
      <w:rPr>
        <w:color w:val="993300"/>
        <w:sz w:val="20"/>
        <w:szCs w:val="20"/>
        <w:lang w:val="en-GB"/>
      </w:rPr>
      <w:t xml:space="preserve">, UK   </w:t>
    </w:r>
    <w:r w:rsidR="00463741" w:rsidRPr="00605B3C">
      <w:rPr>
        <w:color w:val="993300"/>
        <w:sz w:val="20"/>
        <w:szCs w:val="20"/>
        <w:lang w:val="en-GB"/>
      </w:rPr>
      <w:tab/>
    </w:r>
    <w:r w:rsidR="009234E2" w:rsidRPr="00605B3C">
      <w:rPr>
        <w:noProof/>
        <w:color w:val="993300"/>
        <w:sz w:val="20"/>
        <w:szCs w:val="20"/>
      </w:rPr>
      <w:drawing>
        <wp:inline distT="0" distB="0" distL="0" distR="0" wp14:anchorId="639632E6" wp14:editId="2B18B503">
          <wp:extent cx="609600" cy="279400"/>
          <wp:effectExtent l="0" t="0" r="0" b="6350"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co botto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301" cy="279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05952" w:rsidRPr="00605B3C">
      <w:rPr>
        <w:color w:val="993300"/>
        <w:sz w:val="20"/>
        <w:szCs w:val="20"/>
        <w:lang w:val="en-GB"/>
      </w:rPr>
      <w:t xml:space="preserve">     </w:t>
    </w:r>
    <w:r>
      <w:rPr>
        <w:color w:val="993300"/>
        <w:sz w:val="20"/>
        <w:szCs w:val="20"/>
        <w:lang w:val="en-GB"/>
      </w:rPr>
      <w:tab/>
    </w:r>
    <w:r w:rsidRPr="00AD6E8A">
      <w:rPr>
        <w:b/>
        <w:bCs/>
        <w:color w:val="993300"/>
        <w:sz w:val="20"/>
        <w:szCs w:val="20"/>
        <w:lang w:val="en-GB"/>
      </w:rPr>
      <w:t>sales</w:t>
    </w:r>
    <w:r w:rsidRPr="00AD6E8A">
      <w:rPr>
        <w:color w:val="993300"/>
        <w:sz w:val="20"/>
        <w:szCs w:val="20"/>
        <w:lang w:val="en-GB"/>
      </w:rPr>
      <w:t>@voipvoice.co.uk</w:t>
    </w:r>
  </w:p>
  <w:p w14:paraId="6B60B9DC" w14:textId="54ADF600" w:rsidR="00B05952" w:rsidRPr="00AD6E8A" w:rsidRDefault="00B05952" w:rsidP="00B05952">
    <w:pPr>
      <w:pStyle w:val="Footer"/>
      <w:tabs>
        <w:tab w:val="clear" w:pos="9026"/>
      </w:tabs>
      <w:rPr>
        <w:color w:val="800000"/>
        <w:sz w:val="20"/>
        <w:szCs w:val="20"/>
        <w:lang w:val="en-GB"/>
      </w:rPr>
    </w:pPr>
    <w:r w:rsidRPr="00605B3C">
      <w:rPr>
        <w:color w:val="993300"/>
        <w:sz w:val="20"/>
        <w:szCs w:val="20"/>
        <w:lang w:val="en-GB"/>
      </w:rPr>
      <w:t xml:space="preserve">Company Reg No: </w:t>
    </w:r>
    <w:r w:rsidRPr="00605B3C">
      <w:rPr>
        <w:b/>
        <w:bCs/>
        <w:color w:val="993300"/>
        <w:sz w:val="20"/>
        <w:szCs w:val="20"/>
        <w:lang w:val="en-GB"/>
      </w:rPr>
      <w:t xml:space="preserve">9755955   </w:t>
    </w:r>
    <w:r w:rsidRPr="00605B3C">
      <w:rPr>
        <w:color w:val="993300"/>
        <w:sz w:val="20"/>
        <w:szCs w:val="20"/>
        <w:lang w:val="en-GB"/>
      </w:rPr>
      <w:t xml:space="preserve">            </w:t>
    </w:r>
    <w:r w:rsidR="00AD6E8A">
      <w:rPr>
        <w:color w:val="993300"/>
        <w:sz w:val="20"/>
        <w:szCs w:val="20"/>
        <w:lang w:val="en-GB"/>
      </w:rPr>
      <w:t xml:space="preserve">           </w:t>
    </w:r>
    <w:r w:rsidRPr="00605B3C">
      <w:rPr>
        <w:color w:val="993300"/>
        <w:sz w:val="20"/>
        <w:szCs w:val="20"/>
        <w:lang w:val="en-GB"/>
      </w:rPr>
      <w:t xml:space="preserve">                     </w:t>
    </w:r>
    <w:r w:rsidR="00AD6E8A">
      <w:rPr>
        <w:color w:val="993300"/>
        <w:sz w:val="20"/>
        <w:szCs w:val="20"/>
        <w:lang w:val="en-GB"/>
      </w:rPr>
      <w:tab/>
    </w:r>
    <w:r w:rsidR="00AD6E8A">
      <w:rPr>
        <w:color w:val="993300"/>
        <w:sz w:val="20"/>
        <w:szCs w:val="20"/>
        <w:lang w:val="en-GB"/>
      </w:rPr>
      <w:tab/>
    </w:r>
    <w:r w:rsidRPr="00605B3C">
      <w:rPr>
        <w:color w:val="993300"/>
        <w:sz w:val="20"/>
        <w:szCs w:val="20"/>
        <w:lang w:val="en-GB"/>
      </w:rPr>
      <w:t xml:space="preserve">      </w:t>
    </w:r>
    <w:r w:rsidR="00AD6E8A">
      <w:rPr>
        <w:color w:val="993300"/>
        <w:sz w:val="20"/>
        <w:szCs w:val="20"/>
        <w:lang w:val="en-GB"/>
      </w:rPr>
      <w:tab/>
    </w:r>
    <w:r w:rsidRPr="00AD6E8A">
      <w:rPr>
        <w:b/>
        <w:bCs/>
        <w:color w:val="993300"/>
        <w:sz w:val="20"/>
        <w:szCs w:val="20"/>
        <w:lang w:val="en-GB"/>
      </w:rPr>
      <w:t xml:space="preserve">        </w:t>
    </w:r>
    <w:r w:rsidR="00AD6E8A" w:rsidRPr="00AD6E8A">
      <w:rPr>
        <w:b/>
        <w:bCs/>
        <w:color w:val="993300"/>
        <w:sz w:val="20"/>
        <w:szCs w:val="20"/>
        <w:lang w:val="en-GB"/>
      </w:rPr>
      <w:t xml:space="preserve">                   </w:t>
    </w:r>
    <w:r w:rsidR="00AD6E8A">
      <w:rPr>
        <w:b/>
        <w:bCs/>
        <w:color w:val="993300"/>
        <w:sz w:val="20"/>
        <w:szCs w:val="20"/>
        <w:lang w:val="en-GB"/>
      </w:rPr>
      <w:t>s</w:t>
    </w:r>
    <w:r w:rsidR="00AD6E8A" w:rsidRPr="00AD6E8A">
      <w:rPr>
        <w:b/>
        <w:bCs/>
        <w:color w:val="993300"/>
        <w:sz w:val="20"/>
        <w:szCs w:val="20"/>
        <w:lang w:val="en-GB"/>
      </w:rPr>
      <w:t>upport</w:t>
    </w:r>
    <w:r w:rsidR="00AD6E8A" w:rsidRPr="00AD6E8A">
      <w:rPr>
        <w:color w:val="993300"/>
        <w:sz w:val="20"/>
        <w:szCs w:val="20"/>
        <w:lang w:val="en-GB"/>
      </w:rPr>
      <w:t>@voipvoice.co.uk</w:t>
    </w:r>
    <w:r w:rsidR="00AD6E8A">
      <w:rPr>
        <w:color w:val="993300"/>
        <w:sz w:val="20"/>
        <w:szCs w:val="20"/>
        <w:lang w:val="en-GB"/>
      </w:rPr>
      <w:t xml:space="preserve">                                              </w:t>
    </w:r>
    <w:r w:rsidR="00AD6E8A" w:rsidRPr="00AD6E8A">
      <w:rPr>
        <w:b/>
        <w:bCs/>
        <w:color w:val="993300"/>
        <w:sz w:val="20"/>
        <w:szCs w:val="20"/>
        <w:lang w:val="en-GB"/>
      </w:rPr>
      <w:t>VoIPVoice</w:t>
    </w:r>
    <w:r w:rsidR="00AD6E8A">
      <w:rPr>
        <w:color w:val="993300"/>
        <w:sz w:val="20"/>
        <w:szCs w:val="20"/>
        <w:lang w:val="en-GB"/>
      </w:rPr>
      <w:t xml:space="preserve"> </w:t>
    </w:r>
    <w:r w:rsidR="00605B3C" w:rsidRPr="00605B3C">
      <w:rPr>
        <w:b/>
        <w:bCs/>
        <w:color w:val="993300"/>
        <w:sz w:val="20"/>
        <w:szCs w:val="20"/>
        <w:lang w:val="en-GB"/>
      </w:rPr>
      <w:t>Telecom</w:t>
    </w:r>
    <w:r w:rsidR="00605B3C" w:rsidRPr="00605B3C">
      <w:rPr>
        <w:color w:val="993300"/>
        <w:sz w:val="20"/>
        <w:szCs w:val="20"/>
        <w:lang w:val="en-GB"/>
      </w:rPr>
      <w:t xml:space="preserve"> (</w:t>
    </w:r>
    <w:r w:rsidR="00605B3C" w:rsidRPr="00605B3C">
      <w:rPr>
        <w:i/>
        <w:iCs/>
        <w:color w:val="993300"/>
        <w:sz w:val="20"/>
        <w:szCs w:val="20"/>
        <w:lang w:val="en-GB"/>
      </w:rPr>
      <w:t>voipvoice.co.uk</w:t>
    </w:r>
    <w:r w:rsidR="00605B3C" w:rsidRPr="00605B3C">
      <w:rPr>
        <w:color w:val="993300"/>
        <w:sz w:val="20"/>
        <w:szCs w:val="20"/>
        <w:lang w:val="en-GB"/>
      </w:rPr>
      <w:t>)</w:t>
    </w:r>
    <w:r w:rsidR="00AD6E8A">
      <w:rPr>
        <w:color w:val="993300"/>
        <w:sz w:val="20"/>
        <w:szCs w:val="20"/>
        <w:lang w:val="en-GB"/>
      </w:rPr>
      <w:tab/>
    </w:r>
    <w:r w:rsidR="00AD6E8A">
      <w:rPr>
        <w:color w:val="993300"/>
        <w:sz w:val="20"/>
        <w:szCs w:val="20"/>
        <w:lang w:val="en-GB"/>
      </w:rPr>
      <w:tab/>
    </w:r>
    <w:r w:rsidR="00AD6E8A">
      <w:rPr>
        <w:color w:val="993300"/>
        <w:sz w:val="20"/>
        <w:szCs w:val="20"/>
        <w:lang w:val="en-GB"/>
      </w:rPr>
      <w:tab/>
    </w:r>
    <w:r w:rsidR="00AD6E8A">
      <w:rPr>
        <w:color w:val="993300"/>
        <w:sz w:val="20"/>
        <w:szCs w:val="20"/>
        <w:lang w:val="en-GB"/>
      </w:rPr>
      <w:tab/>
      <w:t xml:space="preserve">            </w:t>
    </w:r>
    <w:r w:rsidR="00AD6E8A" w:rsidRPr="00AD6E8A">
      <w:rPr>
        <w:b/>
        <w:bCs/>
        <w:color w:val="993300"/>
        <w:sz w:val="20"/>
        <w:szCs w:val="20"/>
        <w:lang w:val="en-GB"/>
      </w:rPr>
      <w:t>reseller</w:t>
    </w:r>
    <w:r w:rsidR="00AD6E8A" w:rsidRPr="00AD6E8A">
      <w:rPr>
        <w:color w:val="993300"/>
        <w:sz w:val="20"/>
        <w:szCs w:val="20"/>
        <w:lang w:val="en-GB"/>
      </w:rPr>
      <w:t>@voipvoice.co.uk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3BA59A" w14:textId="77777777" w:rsidR="004C28CC" w:rsidRDefault="004C28CC" w:rsidP="00BE526F">
      <w:pPr>
        <w:spacing w:after="0" w:line="240" w:lineRule="auto"/>
      </w:pPr>
      <w:r>
        <w:separator/>
      </w:r>
    </w:p>
  </w:footnote>
  <w:footnote w:type="continuationSeparator" w:id="0">
    <w:p w14:paraId="28DFCA98" w14:textId="77777777" w:rsidR="004C28CC" w:rsidRDefault="004C28CC" w:rsidP="00BE5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08CCFF" w14:textId="39DBE190" w:rsidR="00BE526F" w:rsidRDefault="004C28CC">
    <w:pPr>
      <w:pStyle w:val="Header"/>
    </w:pPr>
    <w:r>
      <w:rPr>
        <w:noProof/>
      </w:rPr>
      <w:pict w14:anchorId="436936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299016" o:spid="_x0000_s2059" type="#_x0000_t75" style="position:absolute;margin-left:0;margin-top:0;width:451.2pt;height:347.7pt;z-index:-251657216;mso-position-horizontal:center;mso-position-horizontal-relative:margin;mso-position-vertical:center;mso-position-vertical-relative:margin" o:allowincell="f">
          <v:imagedata r:id="rId1" o:title="HA-diagram-layout-updat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E85882" w14:textId="3663F4ED" w:rsidR="00BE526F" w:rsidRPr="009234E2" w:rsidRDefault="004C28CC">
    <w:pPr>
      <w:pStyle w:val="Header"/>
      <w:rPr>
        <w:lang w:val="en-GB"/>
      </w:rPr>
    </w:pPr>
    <w:r>
      <w:rPr>
        <w:noProof/>
        <w:lang w:val="en-GB"/>
      </w:rPr>
      <w:pict w14:anchorId="33B7EC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299017" o:spid="_x0000_s2060" type="#_x0000_t75" style="position:absolute;margin-left:0;margin-top:0;width:451.2pt;height:347.7pt;z-index:-251656192;mso-position-horizontal:center;mso-position-horizontal-relative:margin;mso-position-vertical:center;mso-position-vertical-relative:margin" o:allowincell="f">
          <v:imagedata r:id="rId1" o:title="HA-diagram-layout-updated" gain="19661f" blacklevel="22938f"/>
          <w10:wrap anchorx="margin" anchory="margin"/>
        </v:shape>
      </w:pict>
    </w:r>
    <w:r w:rsidR="00FB57B3">
      <w:rPr>
        <w:noProof/>
        <w:lang w:val="en-GB"/>
      </w:rPr>
      <w:drawing>
        <wp:inline distT="0" distB="0" distL="0" distR="0" wp14:anchorId="7C7467E9" wp14:editId="4E967D6D">
          <wp:extent cx="1600200" cy="457200"/>
          <wp:effectExtent l="0" t="0" r="0" b="0"/>
          <wp:docPr id="5" name="Picture 5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VolpVoice_final_logo_Gilbert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F03F2" w14:textId="639306E6" w:rsidR="00BE526F" w:rsidRDefault="004C28CC">
    <w:pPr>
      <w:pStyle w:val="Header"/>
    </w:pPr>
    <w:r>
      <w:rPr>
        <w:noProof/>
      </w:rPr>
      <w:pict w14:anchorId="1A7C9E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299015" o:spid="_x0000_s2058" type="#_x0000_t75" style="position:absolute;margin-left:0;margin-top:0;width:451.2pt;height:347.7pt;z-index:-251658240;mso-position-horizontal:center;mso-position-horizontal-relative:margin;mso-position-vertical:center;mso-position-vertical-relative:margin" o:allowincell="f">
          <v:imagedata r:id="rId1" o:title="HA-diagram-layout-updat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95B27"/>
    <w:multiLevelType w:val="hybridMultilevel"/>
    <w:tmpl w:val="634CBAA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3C9281E"/>
    <w:multiLevelType w:val="hybridMultilevel"/>
    <w:tmpl w:val="2C1EC31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EDC1A71"/>
    <w:multiLevelType w:val="hybridMultilevel"/>
    <w:tmpl w:val="69567AD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D677C05"/>
    <w:multiLevelType w:val="hybridMultilevel"/>
    <w:tmpl w:val="CE901508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DA6"/>
    <w:rsid w:val="0016126F"/>
    <w:rsid w:val="002C2F93"/>
    <w:rsid w:val="00335DA6"/>
    <w:rsid w:val="00404F20"/>
    <w:rsid w:val="00463741"/>
    <w:rsid w:val="004C28CC"/>
    <w:rsid w:val="005D0EB7"/>
    <w:rsid w:val="00603A32"/>
    <w:rsid w:val="00605B3C"/>
    <w:rsid w:val="0062056E"/>
    <w:rsid w:val="009234E2"/>
    <w:rsid w:val="00A00EC8"/>
    <w:rsid w:val="00AD6E8A"/>
    <w:rsid w:val="00B05952"/>
    <w:rsid w:val="00BE526F"/>
    <w:rsid w:val="00BE6790"/>
    <w:rsid w:val="00CF7108"/>
    <w:rsid w:val="00E442C8"/>
    <w:rsid w:val="00E702FD"/>
    <w:rsid w:val="00F529CA"/>
    <w:rsid w:val="00FB5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5304B884"/>
  <w15:chartTrackingRefBased/>
  <w15:docId w15:val="{AB159257-D836-4741-AEE8-BD55BE72B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35DA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E52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26F"/>
  </w:style>
  <w:style w:type="paragraph" w:styleId="Footer">
    <w:name w:val="footer"/>
    <w:basedOn w:val="Normal"/>
    <w:link w:val="FooterChar"/>
    <w:uiPriority w:val="99"/>
    <w:unhideWhenUsed/>
    <w:rsid w:val="00BE52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26F"/>
  </w:style>
  <w:style w:type="character" w:styleId="PlaceholderText">
    <w:name w:val="Placeholder Text"/>
    <w:basedOn w:val="DefaultParagraphFont"/>
    <w:uiPriority w:val="99"/>
    <w:semiHidden/>
    <w:rsid w:val="00463741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059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59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lickr.com/photos/111692634@N04/16203260320" TargetMode="External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A2119F4-372F-4354-A6B1-0E696113D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399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voipvoice telecom</dc:title>
  <dc:subject/>
  <dc:creator>gilbert abedi</dc:creator>
  <cp:keywords/>
  <dc:description/>
  <cp:lastModifiedBy>gilbert abedi</cp:lastModifiedBy>
  <cp:revision>3</cp:revision>
  <cp:lastPrinted>2019-06-14T10:27:00Z</cp:lastPrinted>
  <dcterms:created xsi:type="dcterms:W3CDTF">2020-09-17T10:16:00Z</dcterms:created>
  <dcterms:modified xsi:type="dcterms:W3CDTF">2020-09-17T10:17:00Z</dcterms:modified>
</cp:coreProperties>
</file>