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317AA6" w14:textId="77777777" w:rsidR="00583A75" w:rsidRDefault="00583A75" w:rsidP="00583A75">
      <w:pPr>
        <w:pStyle w:val="NoSpacing"/>
        <w:jc w:val="center"/>
        <w:rPr>
          <w:b/>
          <w:bCs/>
          <w:sz w:val="32"/>
          <w:szCs w:val="32"/>
          <w:highlight w:val="yellow"/>
          <w:lang w:val="en-GB"/>
        </w:rPr>
      </w:pPr>
    </w:p>
    <w:p w14:paraId="1BC37425" w14:textId="3974F03F" w:rsidR="00583A75" w:rsidRPr="003C7996" w:rsidRDefault="00583A75" w:rsidP="00583A75">
      <w:pPr>
        <w:pStyle w:val="NoSpacing"/>
        <w:jc w:val="center"/>
        <w:rPr>
          <w:b/>
          <w:bCs/>
          <w:sz w:val="32"/>
          <w:szCs w:val="32"/>
          <w:lang w:val="en-GB"/>
        </w:rPr>
      </w:pPr>
      <w:r w:rsidRPr="003C7996">
        <w:rPr>
          <w:b/>
          <w:bCs/>
          <w:sz w:val="32"/>
          <w:szCs w:val="32"/>
          <w:highlight w:val="yellow"/>
          <w:lang w:val="en-GB"/>
        </w:rPr>
        <w:t xml:space="preserve">Standard </w:t>
      </w:r>
      <w:r>
        <w:rPr>
          <w:b/>
          <w:bCs/>
          <w:sz w:val="32"/>
          <w:szCs w:val="32"/>
          <w:highlight w:val="yellow"/>
          <w:lang w:val="en-GB"/>
        </w:rPr>
        <w:t xml:space="preserve">PBX </w:t>
      </w:r>
      <w:r w:rsidRPr="003C7996">
        <w:rPr>
          <w:b/>
          <w:bCs/>
          <w:sz w:val="32"/>
          <w:szCs w:val="32"/>
          <w:highlight w:val="yellow"/>
          <w:lang w:val="en-GB"/>
        </w:rPr>
        <w:t>Features</w:t>
      </w:r>
    </w:p>
    <w:p w14:paraId="344B5DC0" w14:textId="77777777" w:rsidR="00583A75" w:rsidRPr="003C7996" w:rsidRDefault="00583A75" w:rsidP="00583A75">
      <w:pPr>
        <w:pStyle w:val="NoSpacing"/>
        <w:rPr>
          <w:lang w:val="en-GB"/>
        </w:rPr>
      </w:pPr>
    </w:p>
    <w:p w14:paraId="4A584BF7" w14:textId="77777777" w:rsidR="00583A75" w:rsidRPr="00AD6B4F" w:rsidRDefault="00583A75" w:rsidP="00583A75">
      <w:pPr>
        <w:pStyle w:val="NoSpacing"/>
        <w:numPr>
          <w:ilvl w:val="0"/>
          <w:numId w:val="1"/>
        </w:numPr>
        <w:rPr>
          <w:color w:val="C00000"/>
          <w:lang w:val="en-GB"/>
        </w:rPr>
      </w:pPr>
      <w:r w:rsidRPr="003C7996">
        <w:rPr>
          <w:b/>
          <w:bCs/>
          <w:lang w:val="en-GB"/>
        </w:rPr>
        <w:t>Announcements</w:t>
      </w:r>
      <w:r>
        <w:rPr>
          <w:b/>
          <w:bCs/>
          <w:lang w:val="en-GB"/>
        </w:rPr>
        <w:t xml:space="preserve"> </w:t>
      </w:r>
      <w:r w:rsidRPr="00AD6B4F">
        <w:rPr>
          <w:color w:val="C00000"/>
          <w:lang w:val="en-GB"/>
        </w:rPr>
        <w:t xml:space="preserve">(Up to </w:t>
      </w:r>
      <w:r w:rsidRPr="00583A75">
        <w:rPr>
          <w:b/>
          <w:bCs/>
          <w:color w:val="C00000"/>
          <w:lang w:val="en-GB"/>
        </w:rPr>
        <w:t>3 Announcements</w:t>
      </w:r>
      <w:r w:rsidRPr="00AD6B4F">
        <w:rPr>
          <w:color w:val="C00000"/>
          <w:lang w:val="en-GB"/>
        </w:rPr>
        <w:t>)</w:t>
      </w:r>
    </w:p>
    <w:p w14:paraId="38672BEE" w14:textId="77777777" w:rsidR="00583A75" w:rsidRPr="003C7996" w:rsidRDefault="00583A75" w:rsidP="00583A75">
      <w:pPr>
        <w:pStyle w:val="NoSpacing"/>
        <w:ind w:left="360"/>
        <w:rPr>
          <w:b/>
          <w:bCs/>
          <w:i/>
          <w:iCs/>
          <w:lang w:val="en-GB"/>
        </w:rPr>
      </w:pPr>
      <w:r w:rsidRPr="003C7996">
        <w:rPr>
          <w:i/>
          <w:iCs/>
          <w:lang w:val="en-GB"/>
        </w:rPr>
        <w:t xml:space="preserve">Setup a recording for the auto attendant that provides announcement to callers. </w:t>
      </w:r>
      <w:r w:rsidRPr="00AD6B4F">
        <w:rPr>
          <w:i/>
          <w:iCs/>
          <w:lang w:val="en-GB"/>
        </w:rPr>
        <w:t xml:space="preserve"> </w:t>
      </w:r>
    </w:p>
    <w:p w14:paraId="690D2432" w14:textId="77777777" w:rsidR="00583A75" w:rsidRPr="003C7996" w:rsidRDefault="00583A75" w:rsidP="00583A75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Call Barge / Eavesdrop / Intercept</w:t>
      </w:r>
    </w:p>
    <w:p w14:paraId="38329118" w14:textId="77777777" w:rsidR="00583A75" w:rsidRPr="003C7996" w:rsidRDefault="00583A75" w:rsidP="00583A75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>Listen into an active call from another extension.</w:t>
      </w:r>
    </w:p>
    <w:p w14:paraId="06F51406" w14:textId="77777777" w:rsidR="00583A75" w:rsidRPr="003C7996" w:rsidRDefault="00583A75" w:rsidP="00583A75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Call Flows (Day Night Mode)</w:t>
      </w:r>
    </w:p>
    <w:p w14:paraId="030DD68B" w14:textId="77777777" w:rsidR="00583A75" w:rsidRPr="003C7996" w:rsidRDefault="00583A75" w:rsidP="00583A75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>Typically used with day night mode. To direct calls between two destinations. Can work with BLF on phone to show which direction call will be directed to.</w:t>
      </w:r>
    </w:p>
    <w:p w14:paraId="44EC33FD" w14:textId="77777777" w:rsidR="00583A75" w:rsidRPr="003C7996" w:rsidRDefault="00583A75" w:rsidP="00583A75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Call Forward</w:t>
      </w:r>
    </w:p>
    <w:p w14:paraId="3493522C" w14:textId="77777777" w:rsidR="00583A75" w:rsidRPr="003C7996" w:rsidRDefault="00583A75" w:rsidP="00583A75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>Forward to another extension or to any phone number.</w:t>
      </w:r>
    </w:p>
    <w:p w14:paraId="12C423A0" w14:textId="77777777" w:rsidR="00583A75" w:rsidRPr="003C7996" w:rsidRDefault="00583A75" w:rsidP="00583A75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Call Monitoring</w:t>
      </w:r>
    </w:p>
    <w:p w14:paraId="0997691A" w14:textId="77777777" w:rsidR="00583A75" w:rsidRPr="003C7996" w:rsidRDefault="00583A75" w:rsidP="00583A75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 xml:space="preserve">View which extensions are currently in a call.  </w:t>
      </w:r>
    </w:p>
    <w:p w14:paraId="10A7B1DC" w14:textId="77777777" w:rsidR="00583A75" w:rsidRPr="003C7996" w:rsidRDefault="00583A75" w:rsidP="00583A75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Call Pickup</w:t>
      </w:r>
    </w:p>
    <w:p w14:paraId="0C5F0D3B" w14:textId="77777777" w:rsidR="00583A75" w:rsidRPr="003C7996" w:rsidRDefault="00583A75" w:rsidP="00583A75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>For a particular extension or any extension that is currently ringing.</w:t>
      </w:r>
    </w:p>
    <w:p w14:paraId="358B4EC6" w14:textId="77777777" w:rsidR="00583A75" w:rsidRPr="003C7996" w:rsidRDefault="00583A75" w:rsidP="00583A75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Call Announced Transfer</w:t>
      </w:r>
    </w:p>
    <w:p w14:paraId="3C59E091" w14:textId="77777777" w:rsidR="00583A75" w:rsidRPr="003C7996" w:rsidRDefault="00583A75" w:rsidP="00583A75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>Transfer the active call to another internal or external call. Also known as a warm transfer.</w:t>
      </w:r>
    </w:p>
    <w:p w14:paraId="5F08DDF6" w14:textId="77777777" w:rsidR="00583A75" w:rsidRPr="003C7996" w:rsidRDefault="00583A75" w:rsidP="00583A75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Call Blind Transfer</w:t>
      </w:r>
    </w:p>
    <w:p w14:paraId="7238048D" w14:textId="77777777" w:rsidR="00583A75" w:rsidRPr="003C7996" w:rsidRDefault="00583A75" w:rsidP="00583A75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 xml:space="preserve">Transfer a call like the call was going into a call queue or from an </w:t>
      </w:r>
      <w:r>
        <w:rPr>
          <w:i/>
          <w:iCs/>
          <w:lang w:val="en-GB"/>
        </w:rPr>
        <w:t>IVR</w:t>
      </w:r>
      <w:r w:rsidRPr="003C7996">
        <w:rPr>
          <w:i/>
          <w:iCs/>
          <w:lang w:val="en-GB"/>
        </w:rPr>
        <w:t>.</w:t>
      </w:r>
    </w:p>
    <w:p w14:paraId="6A137B6C" w14:textId="77777777" w:rsidR="00583A75" w:rsidRPr="003C7996" w:rsidRDefault="00583A75" w:rsidP="00583A75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Call Transfer</w:t>
      </w:r>
    </w:p>
    <w:p w14:paraId="0872D526" w14:textId="77777777" w:rsidR="00583A75" w:rsidRPr="003C7996" w:rsidRDefault="00583A75" w:rsidP="00583A75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>Transfer a call.</w:t>
      </w:r>
    </w:p>
    <w:p w14:paraId="3867D066" w14:textId="77777777" w:rsidR="00583A75" w:rsidRPr="003C7996" w:rsidRDefault="00583A75" w:rsidP="00583A75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Call Waiting</w:t>
      </w:r>
    </w:p>
    <w:p w14:paraId="01B29860" w14:textId="77777777" w:rsidR="00583A75" w:rsidRPr="003C7996" w:rsidRDefault="00583A75" w:rsidP="00583A75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>A beep while on a call and to toggle between two different calls.</w:t>
      </w:r>
    </w:p>
    <w:p w14:paraId="3B8C3AA5" w14:textId="77777777" w:rsidR="00583A75" w:rsidRPr="003C7996" w:rsidRDefault="00583A75" w:rsidP="00583A75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Caller ID</w:t>
      </w:r>
    </w:p>
    <w:p w14:paraId="0DB2A663" w14:textId="77777777" w:rsidR="00583A75" w:rsidRPr="003C7996" w:rsidRDefault="00583A75" w:rsidP="00583A75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>Support for customization and supporting providers.</w:t>
      </w:r>
    </w:p>
    <w:p w14:paraId="19A5D14D" w14:textId="77777777" w:rsidR="00583A75" w:rsidRPr="003C7996" w:rsidRDefault="00583A75" w:rsidP="00583A75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Conference</w:t>
      </w:r>
    </w:p>
    <w:p w14:paraId="095B2655" w14:textId="77777777" w:rsidR="00583A75" w:rsidRPr="003C7996" w:rsidRDefault="00583A75" w:rsidP="00583A75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 xml:space="preserve">Set up voice and video conference calls, is optionally secure with a PIN number, and can transfer current calls to a conference. Interactive conference control provides ability to see the list of callers in the conference and manage the volume, see who is talking, kick, mute, unmute, deaf, </w:t>
      </w:r>
      <w:proofErr w:type="spellStart"/>
      <w:r w:rsidRPr="003C7996">
        <w:rPr>
          <w:i/>
          <w:iCs/>
          <w:lang w:val="en-GB"/>
        </w:rPr>
        <w:t>undeaf</w:t>
      </w:r>
      <w:proofErr w:type="spellEnd"/>
      <w:r w:rsidRPr="003C7996">
        <w:rPr>
          <w:i/>
          <w:iCs/>
          <w:lang w:val="en-GB"/>
        </w:rPr>
        <w:t>, profiles and controls. (See </w:t>
      </w:r>
      <w:hyperlink r:id="rId9" w:history="1">
        <w:r w:rsidRPr="003C7996">
          <w:rPr>
            <w:rStyle w:val="Hyperlink"/>
            <w:i/>
            <w:iCs/>
            <w:lang w:val="en-GB"/>
          </w:rPr>
          <w:t>Conference</w:t>
        </w:r>
      </w:hyperlink>
      <w:r w:rsidRPr="003C7996">
        <w:rPr>
          <w:i/>
          <w:iCs/>
          <w:lang w:val="en-GB"/>
        </w:rPr>
        <w:t>)</w:t>
      </w:r>
    </w:p>
    <w:p w14:paraId="08DA3691" w14:textId="77777777" w:rsidR="00583A75" w:rsidRPr="003C7996" w:rsidRDefault="00583A75" w:rsidP="00583A75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Contacts</w:t>
      </w:r>
    </w:p>
    <w:p w14:paraId="366C082E" w14:textId="77777777" w:rsidR="00583A75" w:rsidRPr="003C7996" w:rsidRDefault="00583A75" w:rsidP="00583A75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 xml:space="preserve">Manage your contacts. Import contacts from Outlook CSV files. Export contacts to your cell phone with QR Codes. It is also possible to add additional features like </w:t>
      </w:r>
      <w:proofErr w:type="gramStart"/>
      <w:r w:rsidRPr="003C7996">
        <w:rPr>
          <w:i/>
          <w:iCs/>
          <w:lang w:val="en-GB"/>
        </w:rPr>
        <w:t>time cards</w:t>
      </w:r>
      <w:proofErr w:type="gramEnd"/>
      <w:r w:rsidRPr="003C7996">
        <w:rPr>
          <w:i/>
          <w:iCs/>
          <w:lang w:val="en-GB"/>
        </w:rPr>
        <w:t xml:space="preserve"> and invoices that can be related to the contacts.</w:t>
      </w:r>
    </w:p>
    <w:p w14:paraId="6982ACB1" w14:textId="77777777" w:rsidR="00583A75" w:rsidRPr="003C7996" w:rsidRDefault="00583A75" w:rsidP="00583A75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Do Not Disturb (DND)</w:t>
      </w:r>
    </w:p>
    <w:p w14:paraId="5527F64A" w14:textId="77777777" w:rsidR="00583A75" w:rsidRPr="003C7996" w:rsidRDefault="00583A75" w:rsidP="00583A75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>Direct calls to voicemail by default however there is an option when using do not disturb to send the call to an alternative destination.</w:t>
      </w:r>
    </w:p>
    <w:p w14:paraId="7920559D" w14:textId="77777777" w:rsidR="00583A75" w:rsidRPr="003C7996" w:rsidRDefault="00583A75" w:rsidP="00583A75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Follow Me</w:t>
      </w:r>
    </w:p>
    <w:p w14:paraId="688154FB" w14:textId="77777777" w:rsidR="00583A75" w:rsidRPr="003C7996" w:rsidRDefault="00583A75" w:rsidP="00583A75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>Allows calling multiple extensions or external numbers.</w:t>
      </w:r>
    </w:p>
    <w:p w14:paraId="44A5FF38" w14:textId="77777777" w:rsidR="00583A75" w:rsidRPr="003C7996" w:rsidRDefault="00583A75" w:rsidP="00583A75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IVR Menus (Auto Attendant)</w:t>
      </w:r>
      <w:r w:rsidRPr="00A8380B">
        <w:rPr>
          <w:b/>
          <w:bCs/>
          <w:lang w:val="en-GB"/>
        </w:rPr>
        <w:t xml:space="preserve"> – </w:t>
      </w:r>
      <w:r w:rsidRPr="00A8380B">
        <w:rPr>
          <w:color w:val="C00000"/>
          <w:lang w:val="en-GB"/>
        </w:rPr>
        <w:t xml:space="preserve">Up to </w:t>
      </w:r>
      <w:r>
        <w:rPr>
          <w:color w:val="C00000"/>
          <w:lang w:val="en-GB"/>
        </w:rPr>
        <w:t>two</w:t>
      </w:r>
      <w:r w:rsidRPr="00A8380B">
        <w:rPr>
          <w:color w:val="C00000"/>
          <w:lang w:val="en-GB"/>
        </w:rPr>
        <w:t xml:space="preserve"> IVR</w:t>
      </w:r>
      <w:r>
        <w:rPr>
          <w:color w:val="C00000"/>
          <w:lang w:val="en-GB"/>
        </w:rPr>
        <w:t>s</w:t>
      </w:r>
    </w:p>
    <w:p w14:paraId="2F3CDF9C" w14:textId="77777777" w:rsidR="00583A75" w:rsidRPr="003C7996" w:rsidRDefault="00583A75" w:rsidP="00583A75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 xml:space="preserve">Create a structured interactive voice prompt for callers to use. Uses </w:t>
      </w:r>
      <w:r>
        <w:rPr>
          <w:i/>
          <w:iCs/>
          <w:lang w:val="en-GB"/>
        </w:rPr>
        <w:t xml:space="preserve">VoIPVoice Switch </w:t>
      </w:r>
      <w:r w:rsidRPr="003C7996">
        <w:rPr>
          <w:i/>
          <w:iCs/>
          <w:lang w:val="en-GB"/>
        </w:rPr>
        <w:t xml:space="preserve">IVR and delivered from Database on Demand. Cached to </w:t>
      </w:r>
      <w:proofErr w:type="spellStart"/>
      <w:r w:rsidRPr="003C7996">
        <w:rPr>
          <w:i/>
          <w:iCs/>
          <w:lang w:val="en-GB"/>
        </w:rPr>
        <w:t>memcache</w:t>
      </w:r>
      <w:proofErr w:type="spellEnd"/>
      <w:r w:rsidRPr="003C7996">
        <w:rPr>
          <w:i/>
          <w:iCs/>
          <w:lang w:val="en-GB"/>
        </w:rPr>
        <w:t xml:space="preserve"> with IVR Menu Options all editable at once. Also works with Text to Speech.</w:t>
      </w:r>
    </w:p>
    <w:p w14:paraId="4D5B3C76" w14:textId="77777777" w:rsidR="00583A75" w:rsidRPr="003C7996" w:rsidRDefault="00583A75" w:rsidP="00583A75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Music on Hold</w:t>
      </w:r>
    </w:p>
    <w:p w14:paraId="402B5E13" w14:textId="77777777" w:rsidR="00583A75" w:rsidRPr="003C7996" w:rsidRDefault="00583A75" w:rsidP="00583A75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 xml:space="preserve">Allows multiple categories of music on hold that can be set globally or per domain. Can inject additional audio on intervals such as ‘Your call is </w:t>
      </w:r>
      <w:proofErr w:type="gramStart"/>
      <w:r w:rsidRPr="003C7996">
        <w:rPr>
          <w:i/>
          <w:iCs/>
          <w:lang w:val="en-GB"/>
        </w:rPr>
        <w:t>very important</w:t>
      </w:r>
      <w:proofErr w:type="gramEnd"/>
      <w:r w:rsidRPr="003C7996">
        <w:rPr>
          <w:i/>
          <w:iCs/>
          <w:lang w:val="en-GB"/>
        </w:rPr>
        <w:t xml:space="preserve"> to us please stand by’.</w:t>
      </w:r>
    </w:p>
    <w:p w14:paraId="5AC4C542" w14:textId="77777777" w:rsidR="00583A75" w:rsidRPr="003C7996" w:rsidRDefault="00583A75" w:rsidP="00583A75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Parking</w:t>
      </w:r>
    </w:p>
    <w:p w14:paraId="49D06452" w14:textId="77777777" w:rsidR="00583A75" w:rsidRPr="003C7996" w:rsidRDefault="00583A75" w:rsidP="00583A75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lastRenderedPageBreak/>
        <w:t>Send a call to an unused “park” extension. The caller listens to music on hold until another extension connects to the call.</w:t>
      </w:r>
    </w:p>
    <w:p w14:paraId="5AA5747B" w14:textId="77777777" w:rsidR="00583A75" w:rsidRPr="003C7996" w:rsidRDefault="00583A75" w:rsidP="00583A75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Ring Groups</w:t>
      </w:r>
    </w:p>
    <w:p w14:paraId="18727298" w14:textId="77777777" w:rsidR="00583A75" w:rsidRPr="003C7996" w:rsidRDefault="00583A75" w:rsidP="00583A75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>Make one extension ring several extensions and an option to receive emails on missed calls.</w:t>
      </w:r>
    </w:p>
    <w:p w14:paraId="79A2F7DF" w14:textId="77777777" w:rsidR="00583A75" w:rsidRPr="003C7996" w:rsidRDefault="00583A75" w:rsidP="00583A75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Time Conditions</w:t>
      </w:r>
    </w:p>
    <w:p w14:paraId="7C0C313A" w14:textId="77777777" w:rsidR="00583A75" w:rsidRPr="003C7996" w:rsidRDefault="00583A75" w:rsidP="00583A75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>A</w:t>
      </w:r>
      <w:r>
        <w:rPr>
          <w:i/>
          <w:iCs/>
          <w:lang w:val="en-GB"/>
        </w:rPr>
        <w:t>n</w:t>
      </w:r>
      <w:r w:rsidRPr="003C7996">
        <w:rPr>
          <w:i/>
          <w:iCs/>
          <w:lang w:val="en-GB"/>
        </w:rPr>
        <w:t xml:space="preserve"> extension that can be timed to route calls based on domain select, global option, move to other domains, and holiday presets.</w:t>
      </w:r>
    </w:p>
    <w:p w14:paraId="7AC96ACA" w14:textId="77777777" w:rsidR="00583A75" w:rsidRPr="003C7996" w:rsidRDefault="00583A75" w:rsidP="00583A75">
      <w:pPr>
        <w:pStyle w:val="NoSpacing"/>
        <w:numPr>
          <w:ilvl w:val="0"/>
          <w:numId w:val="1"/>
        </w:numPr>
        <w:rPr>
          <w:b/>
          <w:bCs/>
          <w:lang w:val="en-GB"/>
        </w:rPr>
      </w:pPr>
      <w:r w:rsidRPr="003C7996">
        <w:rPr>
          <w:b/>
          <w:bCs/>
          <w:lang w:val="en-GB"/>
        </w:rPr>
        <w:t>Voicemail to Email</w:t>
      </w:r>
    </w:p>
    <w:p w14:paraId="1C12B6CE" w14:textId="77777777" w:rsidR="00583A75" w:rsidRPr="003C7996" w:rsidRDefault="00583A75" w:rsidP="00583A75">
      <w:pPr>
        <w:pStyle w:val="NoSpacing"/>
        <w:ind w:left="360"/>
        <w:rPr>
          <w:i/>
          <w:iCs/>
          <w:lang w:val="en-GB"/>
        </w:rPr>
      </w:pPr>
      <w:r w:rsidRPr="003C7996">
        <w:rPr>
          <w:i/>
          <w:iCs/>
          <w:lang w:val="en-GB"/>
        </w:rPr>
        <w:t xml:space="preserve">Have voicemails sent to </w:t>
      </w:r>
      <w:r>
        <w:rPr>
          <w:i/>
          <w:iCs/>
          <w:lang w:val="en-GB"/>
        </w:rPr>
        <w:t xml:space="preserve">your </w:t>
      </w:r>
      <w:r w:rsidRPr="003C7996">
        <w:rPr>
          <w:i/>
          <w:iCs/>
          <w:lang w:val="en-GB"/>
        </w:rPr>
        <w:t>email.</w:t>
      </w:r>
    </w:p>
    <w:p w14:paraId="7560DD55" w14:textId="6E6A8600" w:rsidR="00E702FD" w:rsidRPr="00583A75" w:rsidRDefault="00E702FD" w:rsidP="00335DA6">
      <w:pPr>
        <w:pStyle w:val="NoSpacing"/>
        <w:rPr>
          <w:lang w:val="en-GB"/>
        </w:rPr>
      </w:pPr>
    </w:p>
    <w:p w14:paraId="5ADC0B88" w14:textId="341F6D72" w:rsidR="00335DA6" w:rsidRPr="00583A75" w:rsidRDefault="00335DA6" w:rsidP="00335DA6">
      <w:pPr>
        <w:pStyle w:val="NoSpacing"/>
        <w:rPr>
          <w:lang w:val="en-GB"/>
        </w:rPr>
      </w:pPr>
    </w:p>
    <w:p w14:paraId="34B66B68" w14:textId="55434913" w:rsidR="00FB57B3" w:rsidRPr="00583A75" w:rsidRDefault="00FB57B3" w:rsidP="00FB57B3">
      <w:pPr>
        <w:rPr>
          <w:lang w:val="en-GB"/>
        </w:rPr>
      </w:pPr>
    </w:p>
    <w:p w14:paraId="11574502" w14:textId="5BFF0ECE" w:rsidR="00FB57B3" w:rsidRPr="00583A75" w:rsidRDefault="00FB57B3" w:rsidP="00FB57B3">
      <w:pPr>
        <w:rPr>
          <w:lang w:val="en-GB"/>
        </w:rPr>
      </w:pPr>
    </w:p>
    <w:p w14:paraId="62E7CDB3" w14:textId="71CB3633" w:rsidR="00FB57B3" w:rsidRPr="00583A75" w:rsidRDefault="00FB57B3" w:rsidP="00FB57B3">
      <w:pPr>
        <w:rPr>
          <w:lang w:val="en-GB"/>
        </w:rPr>
      </w:pPr>
    </w:p>
    <w:p w14:paraId="1BEB2B21" w14:textId="27E25A58" w:rsidR="00FB57B3" w:rsidRPr="00583A75" w:rsidRDefault="00FB57B3" w:rsidP="00FB57B3">
      <w:pPr>
        <w:rPr>
          <w:lang w:val="en-GB"/>
        </w:rPr>
      </w:pPr>
    </w:p>
    <w:p w14:paraId="31B0B524" w14:textId="6321F161" w:rsidR="00FB57B3" w:rsidRPr="00583A75" w:rsidRDefault="00FB57B3" w:rsidP="00FB57B3">
      <w:pPr>
        <w:rPr>
          <w:lang w:val="en-GB"/>
        </w:rPr>
      </w:pPr>
    </w:p>
    <w:p w14:paraId="28360522" w14:textId="3B6FBC99" w:rsidR="00FB57B3" w:rsidRPr="00583A75" w:rsidRDefault="00FB57B3" w:rsidP="00FB57B3">
      <w:pPr>
        <w:rPr>
          <w:lang w:val="en-GB"/>
        </w:rPr>
      </w:pPr>
    </w:p>
    <w:p w14:paraId="48A30BDA" w14:textId="320A94F8" w:rsidR="00FB57B3" w:rsidRPr="00583A75" w:rsidRDefault="00FB57B3" w:rsidP="00FB57B3">
      <w:pPr>
        <w:rPr>
          <w:lang w:val="en-GB"/>
        </w:rPr>
      </w:pPr>
    </w:p>
    <w:p w14:paraId="5B01C1B6" w14:textId="6D71583A" w:rsidR="00FB57B3" w:rsidRPr="00583A75" w:rsidRDefault="00FB57B3" w:rsidP="00FB57B3">
      <w:pPr>
        <w:rPr>
          <w:lang w:val="en-GB"/>
        </w:rPr>
      </w:pPr>
    </w:p>
    <w:p w14:paraId="3052A59A" w14:textId="6DA7DA96" w:rsidR="00FB57B3" w:rsidRPr="00583A75" w:rsidRDefault="00FB57B3" w:rsidP="00FB57B3">
      <w:pPr>
        <w:rPr>
          <w:lang w:val="en-GB"/>
        </w:rPr>
      </w:pPr>
    </w:p>
    <w:p w14:paraId="5B799DEF" w14:textId="63ACB3F6" w:rsidR="00FB57B3" w:rsidRPr="00583A75" w:rsidRDefault="00FB57B3" w:rsidP="00FB57B3">
      <w:pPr>
        <w:rPr>
          <w:lang w:val="en-GB"/>
        </w:rPr>
      </w:pPr>
    </w:p>
    <w:p w14:paraId="7380D1E9" w14:textId="3001C6EA" w:rsidR="00FB57B3" w:rsidRPr="00583A75" w:rsidRDefault="00FB57B3" w:rsidP="00FB57B3">
      <w:pPr>
        <w:rPr>
          <w:lang w:val="en-GB"/>
        </w:rPr>
      </w:pPr>
    </w:p>
    <w:p w14:paraId="4F38CECE" w14:textId="51629FD5" w:rsidR="00FB57B3" w:rsidRPr="00583A75" w:rsidRDefault="00FB57B3" w:rsidP="00FB57B3">
      <w:pPr>
        <w:rPr>
          <w:lang w:val="en-GB"/>
        </w:rPr>
      </w:pPr>
    </w:p>
    <w:p w14:paraId="4F9A96E7" w14:textId="789C04AA" w:rsidR="00FB57B3" w:rsidRPr="00583A75" w:rsidRDefault="00FB57B3" w:rsidP="00FB57B3">
      <w:pPr>
        <w:rPr>
          <w:lang w:val="en-GB"/>
        </w:rPr>
      </w:pPr>
    </w:p>
    <w:p w14:paraId="146BEB6A" w14:textId="0B330C84" w:rsidR="00FB57B3" w:rsidRPr="00583A75" w:rsidRDefault="00FB57B3" w:rsidP="00FB57B3">
      <w:pPr>
        <w:rPr>
          <w:lang w:val="en-GB"/>
        </w:rPr>
      </w:pPr>
    </w:p>
    <w:p w14:paraId="4073D09C" w14:textId="3616D467" w:rsidR="00FB57B3" w:rsidRPr="00583A75" w:rsidRDefault="00FB57B3" w:rsidP="00FB57B3">
      <w:pPr>
        <w:rPr>
          <w:lang w:val="en-GB"/>
        </w:rPr>
      </w:pPr>
    </w:p>
    <w:p w14:paraId="24DF4431" w14:textId="2447DE4D" w:rsidR="00FB57B3" w:rsidRPr="00583A75" w:rsidRDefault="00FB57B3" w:rsidP="00FB57B3">
      <w:pPr>
        <w:rPr>
          <w:lang w:val="en-GB"/>
        </w:rPr>
      </w:pPr>
    </w:p>
    <w:p w14:paraId="7427E2EC" w14:textId="3939655B" w:rsidR="00FB57B3" w:rsidRPr="00583A75" w:rsidRDefault="00FB57B3" w:rsidP="00FB57B3">
      <w:pPr>
        <w:rPr>
          <w:lang w:val="en-GB"/>
        </w:rPr>
      </w:pPr>
    </w:p>
    <w:p w14:paraId="69F22401" w14:textId="095C334D" w:rsidR="00FB57B3" w:rsidRPr="00583A75" w:rsidRDefault="00FB57B3" w:rsidP="00FB57B3">
      <w:pPr>
        <w:rPr>
          <w:lang w:val="en-GB"/>
        </w:rPr>
      </w:pPr>
    </w:p>
    <w:p w14:paraId="3128CAE5" w14:textId="04FC7655" w:rsidR="00FB57B3" w:rsidRPr="00583A75" w:rsidRDefault="00FB57B3" w:rsidP="00FB57B3">
      <w:pPr>
        <w:rPr>
          <w:lang w:val="en-GB"/>
        </w:rPr>
      </w:pPr>
    </w:p>
    <w:p w14:paraId="645444C3" w14:textId="77777777" w:rsidR="00FB57B3" w:rsidRPr="00583A75" w:rsidRDefault="00FB57B3" w:rsidP="00FB57B3">
      <w:pPr>
        <w:rPr>
          <w:lang w:val="en-GB"/>
        </w:rPr>
      </w:pPr>
    </w:p>
    <w:sectPr w:rsidR="00FB57B3" w:rsidRPr="00583A75" w:rsidSect="00603A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8B0CCA" w14:textId="77777777" w:rsidR="005049EB" w:rsidRDefault="005049EB" w:rsidP="00BE526F">
      <w:pPr>
        <w:spacing w:after="0" w:line="240" w:lineRule="auto"/>
      </w:pPr>
      <w:r>
        <w:separator/>
      </w:r>
    </w:p>
  </w:endnote>
  <w:endnote w:type="continuationSeparator" w:id="0">
    <w:p w14:paraId="2B31B01C" w14:textId="77777777" w:rsidR="005049EB" w:rsidRDefault="005049EB" w:rsidP="00BE5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B2D29F" w14:textId="77777777" w:rsidR="005D0EB7" w:rsidRDefault="005D0E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74DEDB" w14:textId="3402DF36" w:rsidR="009234E2" w:rsidRPr="00AD6E8A" w:rsidRDefault="00AD6E8A" w:rsidP="00463741">
    <w:pPr>
      <w:pStyle w:val="Header"/>
      <w:pBdr>
        <w:top w:val="single" w:sz="6" w:space="10" w:color="4472C4" w:themeColor="accent1"/>
      </w:pBdr>
      <w:spacing w:before="240"/>
      <w:rPr>
        <w:color w:val="993300"/>
        <w:sz w:val="20"/>
        <w:szCs w:val="20"/>
        <w:lang w:val="en-GB"/>
      </w:rPr>
    </w:pPr>
    <w:r>
      <w:rPr>
        <w:color w:val="993300"/>
        <w:sz w:val="20"/>
        <w:szCs w:val="20"/>
        <w:lang w:val="en-GB"/>
      </w:rPr>
      <w:t>Kempston</w:t>
    </w:r>
    <w:r w:rsidR="00B05952" w:rsidRPr="00605B3C">
      <w:rPr>
        <w:color w:val="993300"/>
        <w:sz w:val="20"/>
        <w:szCs w:val="20"/>
        <w:lang w:val="en-GB"/>
      </w:rPr>
      <w:t>, Bedford, MK4</w:t>
    </w:r>
    <w:r>
      <w:rPr>
        <w:color w:val="993300"/>
        <w:sz w:val="20"/>
        <w:szCs w:val="20"/>
        <w:lang w:val="en-GB"/>
      </w:rPr>
      <w:t>2</w:t>
    </w:r>
    <w:r w:rsidR="00B05952" w:rsidRPr="00605B3C">
      <w:rPr>
        <w:color w:val="993300"/>
        <w:sz w:val="20"/>
        <w:szCs w:val="20"/>
        <w:lang w:val="en-GB"/>
      </w:rPr>
      <w:t xml:space="preserve">, UK   </w:t>
    </w:r>
    <w:r w:rsidR="00463741" w:rsidRPr="00605B3C">
      <w:rPr>
        <w:color w:val="993300"/>
        <w:sz w:val="20"/>
        <w:szCs w:val="20"/>
        <w:lang w:val="en-GB"/>
      </w:rPr>
      <w:tab/>
    </w:r>
    <w:r w:rsidR="009234E2" w:rsidRPr="00605B3C">
      <w:rPr>
        <w:noProof/>
        <w:color w:val="993300"/>
        <w:sz w:val="20"/>
        <w:szCs w:val="20"/>
      </w:rPr>
      <w:drawing>
        <wp:inline distT="0" distB="0" distL="0" distR="0" wp14:anchorId="639632E6" wp14:editId="2B18B503">
          <wp:extent cx="609600" cy="279400"/>
          <wp:effectExtent l="0" t="0" r="0" b="6350"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301" cy="279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05952" w:rsidRPr="00605B3C">
      <w:rPr>
        <w:color w:val="993300"/>
        <w:sz w:val="20"/>
        <w:szCs w:val="20"/>
        <w:lang w:val="en-GB"/>
      </w:rPr>
      <w:t xml:space="preserve">     </w:t>
    </w:r>
    <w:r>
      <w:rPr>
        <w:color w:val="993300"/>
        <w:sz w:val="20"/>
        <w:szCs w:val="20"/>
        <w:lang w:val="en-GB"/>
      </w:rPr>
      <w:tab/>
    </w:r>
    <w:r w:rsidRPr="00AD6E8A">
      <w:rPr>
        <w:b/>
        <w:bCs/>
        <w:color w:val="993300"/>
        <w:sz w:val="20"/>
        <w:szCs w:val="20"/>
        <w:lang w:val="en-GB"/>
      </w:rPr>
      <w:t>sales</w:t>
    </w:r>
    <w:r w:rsidRPr="00AD6E8A">
      <w:rPr>
        <w:color w:val="993300"/>
        <w:sz w:val="20"/>
        <w:szCs w:val="20"/>
        <w:lang w:val="en-GB"/>
      </w:rPr>
      <w:t>@voipvoice.co.uk</w:t>
    </w:r>
  </w:p>
  <w:p w14:paraId="6B60B9DC" w14:textId="54ADF600" w:rsidR="00B05952" w:rsidRPr="00AD6E8A" w:rsidRDefault="00B05952" w:rsidP="00B05952">
    <w:pPr>
      <w:pStyle w:val="Footer"/>
      <w:tabs>
        <w:tab w:val="clear" w:pos="9026"/>
      </w:tabs>
      <w:rPr>
        <w:color w:val="800000"/>
        <w:sz w:val="20"/>
        <w:szCs w:val="20"/>
        <w:lang w:val="en-GB"/>
      </w:rPr>
    </w:pPr>
    <w:r w:rsidRPr="00605B3C">
      <w:rPr>
        <w:color w:val="993300"/>
        <w:sz w:val="20"/>
        <w:szCs w:val="20"/>
        <w:lang w:val="en-GB"/>
      </w:rPr>
      <w:t xml:space="preserve">Company Reg No: </w:t>
    </w:r>
    <w:r w:rsidRPr="00605B3C">
      <w:rPr>
        <w:b/>
        <w:bCs/>
        <w:color w:val="993300"/>
        <w:sz w:val="20"/>
        <w:szCs w:val="20"/>
        <w:lang w:val="en-GB"/>
      </w:rPr>
      <w:t xml:space="preserve">9755955   </w:t>
    </w:r>
    <w:r w:rsidRPr="00605B3C">
      <w:rPr>
        <w:color w:val="993300"/>
        <w:sz w:val="20"/>
        <w:szCs w:val="20"/>
        <w:lang w:val="en-GB"/>
      </w:rPr>
      <w:t xml:space="preserve">            </w:t>
    </w:r>
    <w:r w:rsidR="00AD6E8A">
      <w:rPr>
        <w:color w:val="993300"/>
        <w:sz w:val="20"/>
        <w:szCs w:val="20"/>
        <w:lang w:val="en-GB"/>
      </w:rPr>
      <w:t xml:space="preserve">           </w:t>
    </w:r>
    <w:r w:rsidRPr="00605B3C">
      <w:rPr>
        <w:color w:val="993300"/>
        <w:sz w:val="20"/>
        <w:szCs w:val="20"/>
        <w:lang w:val="en-GB"/>
      </w:rPr>
      <w:t xml:space="preserve">                     </w:t>
    </w:r>
    <w:r w:rsidR="00AD6E8A">
      <w:rPr>
        <w:color w:val="993300"/>
        <w:sz w:val="20"/>
        <w:szCs w:val="20"/>
        <w:lang w:val="en-GB"/>
      </w:rPr>
      <w:tab/>
    </w:r>
    <w:r w:rsidR="00AD6E8A">
      <w:rPr>
        <w:color w:val="993300"/>
        <w:sz w:val="20"/>
        <w:szCs w:val="20"/>
        <w:lang w:val="en-GB"/>
      </w:rPr>
      <w:tab/>
    </w:r>
    <w:r w:rsidRPr="00605B3C">
      <w:rPr>
        <w:color w:val="993300"/>
        <w:sz w:val="20"/>
        <w:szCs w:val="20"/>
        <w:lang w:val="en-GB"/>
      </w:rPr>
      <w:t xml:space="preserve">      </w:t>
    </w:r>
    <w:r w:rsidR="00AD6E8A">
      <w:rPr>
        <w:color w:val="993300"/>
        <w:sz w:val="20"/>
        <w:szCs w:val="20"/>
        <w:lang w:val="en-GB"/>
      </w:rPr>
      <w:tab/>
    </w:r>
    <w:r w:rsidRPr="00AD6E8A">
      <w:rPr>
        <w:b/>
        <w:bCs/>
        <w:color w:val="993300"/>
        <w:sz w:val="20"/>
        <w:szCs w:val="20"/>
        <w:lang w:val="en-GB"/>
      </w:rPr>
      <w:t xml:space="preserve">        </w:t>
    </w:r>
    <w:r w:rsidR="00AD6E8A" w:rsidRPr="00AD6E8A">
      <w:rPr>
        <w:b/>
        <w:bCs/>
        <w:color w:val="993300"/>
        <w:sz w:val="20"/>
        <w:szCs w:val="20"/>
        <w:lang w:val="en-GB"/>
      </w:rPr>
      <w:t xml:space="preserve">                   </w:t>
    </w:r>
    <w:r w:rsidR="00AD6E8A">
      <w:rPr>
        <w:b/>
        <w:bCs/>
        <w:color w:val="993300"/>
        <w:sz w:val="20"/>
        <w:szCs w:val="20"/>
        <w:lang w:val="en-GB"/>
      </w:rPr>
      <w:t>s</w:t>
    </w:r>
    <w:r w:rsidR="00AD6E8A" w:rsidRPr="00AD6E8A">
      <w:rPr>
        <w:b/>
        <w:bCs/>
        <w:color w:val="993300"/>
        <w:sz w:val="20"/>
        <w:szCs w:val="20"/>
        <w:lang w:val="en-GB"/>
      </w:rPr>
      <w:t>upport</w:t>
    </w:r>
    <w:r w:rsidR="00AD6E8A" w:rsidRPr="00AD6E8A">
      <w:rPr>
        <w:color w:val="993300"/>
        <w:sz w:val="20"/>
        <w:szCs w:val="20"/>
        <w:lang w:val="en-GB"/>
      </w:rPr>
      <w:t>@voipvoice.co.uk</w:t>
    </w:r>
    <w:r w:rsidR="00AD6E8A">
      <w:rPr>
        <w:color w:val="993300"/>
        <w:sz w:val="20"/>
        <w:szCs w:val="20"/>
        <w:lang w:val="en-GB"/>
      </w:rPr>
      <w:t xml:space="preserve">                                              </w:t>
    </w:r>
    <w:r w:rsidR="00AD6E8A" w:rsidRPr="00AD6E8A">
      <w:rPr>
        <w:b/>
        <w:bCs/>
        <w:color w:val="993300"/>
        <w:sz w:val="20"/>
        <w:szCs w:val="20"/>
        <w:lang w:val="en-GB"/>
      </w:rPr>
      <w:t>VoIPVoice</w:t>
    </w:r>
    <w:r w:rsidR="00AD6E8A">
      <w:rPr>
        <w:color w:val="993300"/>
        <w:sz w:val="20"/>
        <w:szCs w:val="20"/>
        <w:lang w:val="en-GB"/>
      </w:rPr>
      <w:t xml:space="preserve"> </w:t>
    </w:r>
    <w:r w:rsidR="00605B3C" w:rsidRPr="00605B3C">
      <w:rPr>
        <w:b/>
        <w:bCs/>
        <w:color w:val="993300"/>
        <w:sz w:val="20"/>
        <w:szCs w:val="20"/>
        <w:lang w:val="en-GB"/>
      </w:rPr>
      <w:t>Telecom</w:t>
    </w:r>
    <w:r w:rsidR="00605B3C" w:rsidRPr="00605B3C">
      <w:rPr>
        <w:color w:val="993300"/>
        <w:sz w:val="20"/>
        <w:szCs w:val="20"/>
        <w:lang w:val="en-GB"/>
      </w:rPr>
      <w:t xml:space="preserve"> (</w:t>
    </w:r>
    <w:r w:rsidR="00605B3C" w:rsidRPr="00605B3C">
      <w:rPr>
        <w:i/>
        <w:iCs/>
        <w:color w:val="993300"/>
        <w:sz w:val="20"/>
        <w:szCs w:val="20"/>
        <w:lang w:val="en-GB"/>
      </w:rPr>
      <w:t>voipvoice.co.uk</w:t>
    </w:r>
    <w:r w:rsidR="00605B3C" w:rsidRPr="00605B3C">
      <w:rPr>
        <w:color w:val="993300"/>
        <w:sz w:val="20"/>
        <w:szCs w:val="20"/>
        <w:lang w:val="en-GB"/>
      </w:rPr>
      <w:t>)</w:t>
    </w:r>
    <w:r w:rsidR="00AD6E8A">
      <w:rPr>
        <w:color w:val="993300"/>
        <w:sz w:val="20"/>
        <w:szCs w:val="20"/>
        <w:lang w:val="en-GB"/>
      </w:rPr>
      <w:tab/>
    </w:r>
    <w:r w:rsidR="00AD6E8A">
      <w:rPr>
        <w:color w:val="993300"/>
        <w:sz w:val="20"/>
        <w:szCs w:val="20"/>
        <w:lang w:val="en-GB"/>
      </w:rPr>
      <w:tab/>
    </w:r>
    <w:r w:rsidR="00AD6E8A">
      <w:rPr>
        <w:color w:val="993300"/>
        <w:sz w:val="20"/>
        <w:szCs w:val="20"/>
        <w:lang w:val="en-GB"/>
      </w:rPr>
      <w:tab/>
    </w:r>
    <w:r w:rsidR="00AD6E8A">
      <w:rPr>
        <w:color w:val="993300"/>
        <w:sz w:val="20"/>
        <w:szCs w:val="20"/>
        <w:lang w:val="en-GB"/>
      </w:rPr>
      <w:tab/>
      <w:t xml:space="preserve">            </w:t>
    </w:r>
    <w:r w:rsidR="00AD6E8A" w:rsidRPr="00AD6E8A">
      <w:rPr>
        <w:b/>
        <w:bCs/>
        <w:color w:val="993300"/>
        <w:sz w:val="20"/>
        <w:szCs w:val="20"/>
        <w:lang w:val="en-GB"/>
      </w:rPr>
      <w:t>reseller</w:t>
    </w:r>
    <w:r w:rsidR="00AD6E8A" w:rsidRPr="00AD6E8A">
      <w:rPr>
        <w:color w:val="993300"/>
        <w:sz w:val="20"/>
        <w:szCs w:val="20"/>
        <w:lang w:val="en-GB"/>
      </w:rPr>
      <w:t>@voipvoice.co.uk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4B9206" w14:textId="77777777" w:rsidR="005D0EB7" w:rsidRDefault="005D0E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CEF7BE" w14:textId="77777777" w:rsidR="005049EB" w:rsidRDefault="005049EB" w:rsidP="00BE526F">
      <w:pPr>
        <w:spacing w:after="0" w:line="240" w:lineRule="auto"/>
      </w:pPr>
      <w:r>
        <w:separator/>
      </w:r>
    </w:p>
  </w:footnote>
  <w:footnote w:type="continuationSeparator" w:id="0">
    <w:p w14:paraId="3CC7E505" w14:textId="77777777" w:rsidR="005049EB" w:rsidRDefault="005049EB" w:rsidP="00BE5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08CCFF" w14:textId="39DBE190" w:rsidR="00BE526F" w:rsidRDefault="005049EB">
    <w:pPr>
      <w:pStyle w:val="Header"/>
    </w:pPr>
    <w:r>
      <w:rPr>
        <w:noProof/>
      </w:rPr>
      <w:pict w14:anchorId="436936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299016" o:spid="_x0000_s2059" type="#_x0000_t75" style="position:absolute;margin-left:0;margin-top:0;width:451.2pt;height:347.7pt;z-index:-251657216;mso-position-horizontal:center;mso-position-horizontal-relative:margin;mso-position-vertical:center;mso-position-vertical-relative:margin" o:allowincell="f">
          <v:imagedata r:id="rId1" o:title="HA-diagram-layout-updat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E85882" w14:textId="3663F4ED" w:rsidR="00BE526F" w:rsidRPr="009234E2" w:rsidRDefault="005049EB">
    <w:pPr>
      <w:pStyle w:val="Header"/>
      <w:rPr>
        <w:lang w:val="en-GB"/>
      </w:rPr>
    </w:pPr>
    <w:r>
      <w:rPr>
        <w:noProof/>
        <w:lang w:val="en-GB"/>
      </w:rPr>
      <w:pict w14:anchorId="33B7EC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299017" o:spid="_x0000_s2060" type="#_x0000_t75" style="position:absolute;margin-left:0;margin-top:0;width:451.2pt;height:347.7pt;z-index:-251656192;mso-position-horizontal:center;mso-position-horizontal-relative:margin;mso-position-vertical:center;mso-position-vertical-relative:margin" o:allowincell="f">
          <v:imagedata r:id="rId1" o:title="HA-diagram-layout-updated" gain="19661f" blacklevel="22938f"/>
          <w10:wrap anchorx="margin" anchory="margin"/>
        </v:shape>
      </w:pict>
    </w:r>
    <w:r w:rsidR="00FB57B3">
      <w:rPr>
        <w:noProof/>
        <w:lang w:val="en-GB"/>
      </w:rPr>
      <w:drawing>
        <wp:inline distT="0" distB="0" distL="0" distR="0" wp14:anchorId="7C7467E9" wp14:editId="4E967D6D">
          <wp:extent cx="1600200" cy="457200"/>
          <wp:effectExtent l="0" t="0" r="0" b="0"/>
          <wp:docPr id="5" name="Picture 5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VolpVoice_final_logo_Gilbert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F03F2" w14:textId="639306E6" w:rsidR="00BE526F" w:rsidRDefault="005049EB">
    <w:pPr>
      <w:pStyle w:val="Header"/>
    </w:pPr>
    <w:r>
      <w:rPr>
        <w:noProof/>
      </w:rPr>
      <w:pict w14:anchorId="1A7C9E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299015" o:spid="_x0000_s2058" type="#_x0000_t75" style="position:absolute;margin-left:0;margin-top:0;width:451.2pt;height:347.7pt;z-index:-251658240;mso-position-horizontal:center;mso-position-horizontal-relative:margin;mso-position-vertical:center;mso-position-vertical-relative:margin" o:allowincell="f">
          <v:imagedata r:id="rId1" o:title="HA-diagram-layout-updat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95B27"/>
    <w:multiLevelType w:val="hybridMultilevel"/>
    <w:tmpl w:val="634CBAA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DA6"/>
    <w:rsid w:val="00335DA6"/>
    <w:rsid w:val="00463741"/>
    <w:rsid w:val="005049EB"/>
    <w:rsid w:val="00583A75"/>
    <w:rsid w:val="005D0EB7"/>
    <w:rsid w:val="00603A32"/>
    <w:rsid w:val="00605B3C"/>
    <w:rsid w:val="0075069F"/>
    <w:rsid w:val="009234E2"/>
    <w:rsid w:val="00AD6E8A"/>
    <w:rsid w:val="00B05952"/>
    <w:rsid w:val="00BE526F"/>
    <w:rsid w:val="00BE6790"/>
    <w:rsid w:val="00CF7108"/>
    <w:rsid w:val="00E702FD"/>
    <w:rsid w:val="00FB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5304B884"/>
  <w15:chartTrackingRefBased/>
  <w15:docId w15:val="{AB159257-D836-4741-AEE8-BD55BE72B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35DA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E52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26F"/>
  </w:style>
  <w:style w:type="paragraph" w:styleId="Footer">
    <w:name w:val="footer"/>
    <w:basedOn w:val="Normal"/>
    <w:link w:val="FooterChar"/>
    <w:uiPriority w:val="99"/>
    <w:unhideWhenUsed/>
    <w:rsid w:val="00BE52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26F"/>
  </w:style>
  <w:style w:type="character" w:styleId="PlaceholderText">
    <w:name w:val="Placeholder Text"/>
    <w:basedOn w:val="DefaultParagraphFont"/>
    <w:uiPriority w:val="99"/>
    <w:semiHidden/>
    <w:rsid w:val="00463741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059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59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docs.fusionpbx.com/en/latest/applications/conference.htm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lickr.com/photos/111692634@N04/16203260320" TargetMode="External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A2119F4-372F-4354-A6B1-0E696113D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435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voipvoice telecom</dc:title>
  <dc:subject/>
  <dc:creator>gilbert abedi</dc:creator>
  <cp:keywords/>
  <dc:description/>
  <cp:lastModifiedBy>gilbert abedi</cp:lastModifiedBy>
  <cp:revision>2</cp:revision>
  <cp:lastPrinted>2019-06-14T10:27:00Z</cp:lastPrinted>
  <dcterms:created xsi:type="dcterms:W3CDTF">2020-09-17T10:06:00Z</dcterms:created>
  <dcterms:modified xsi:type="dcterms:W3CDTF">2020-09-17T10:06:00Z</dcterms:modified>
</cp:coreProperties>
</file>